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DF" w:rsidRPr="00102D57" w:rsidRDefault="007C2924" w:rsidP="007B024F">
      <w:pPr>
        <w:jc w:val="both"/>
        <w:rPr>
          <w:rFonts w:cs="Times New Roman"/>
          <w:b/>
          <w:sz w:val="28"/>
          <w:szCs w:val="28"/>
        </w:rPr>
      </w:pPr>
      <w:r>
        <w:rPr>
          <w:rFonts w:cs="Times New Roman"/>
          <w:b/>
          <w:sz w:val="28"/>
          <w:szCs w:val="28"/>
        </w:rPr>
        <w:t xml:space="preserve">UBND Phường Bách Khoa </w:t>
      </w:r>
      <w:r w:rsidR="003611DF" w:rsidRPr="00102D57">
        <w:rPr>
          <w:rFonts w:cs="Times New Roman"/>
          <w:b/>
          <w:sz w:val="28"/>
          <w:szCs w:val="28"/>
        </w:rPr>
        <w:t>tuyên truyền về công tác tuyển chọn và gọi công dân nhậ</w:t>
      </w:r>
      <w:r w:rsidR="00102D57" w:rsidRPr="00102D57">
        <w:rPr>
          <w:rFonts w:cs="Times New Roman"/>
          <w:b/>
          <w:sz w:val="28"/>
          <w:szCs w:val="28"/>
        </w:rPr>
        <w:t>p ngũ năm 2025</w:t>
      </w:r>
    </w:p>
    <w:p w:rsidR="003611DF" w:rsidRPr="00D956E7" w:rsidRDefault="003611DF" w:rsidP="007B024F">
      <w:pPr>
        <w:jc w:val="both"/>
        <w:rPr>
          <w:rFonts w:cs="Times New Roman"/>
          <w:sz w:val="28"/>
          <w:szCs w:val="28"/>
        </w:rPr>
      </w:pPr>
      <w:r w:rsidRPr="00D956E7">
        <w:rPr>
          <w:rFonts w:cs="Times New Roman"/>
          <w:sz w:val="28"/>
          <w:szCs w:val="28"/>
        </w:rPr>
        <w:t xml:space="preserve">Để góp phần xây dựng Quốc phòng - An ninh, xây dựng và bảo vệ Tổ quốc. Ngày 19/6/2015, tại kỳ họp thứ 9, Quốc hội nước Cộng hòa xã hội chủ nghĩa Việt Nam Khóa XIII, đã thông qua Luật nghĩa vụ quân sự và có hiệu lực thi </w:t>
      </w:r>
      <w:r w:rsidR="00102D57">
        <w:rPr>
          <w:rFonts w:cs="Times New Roman"/>
          <w:sz w:val="28"/>
          <w:szCs w:val="28"/>
        </w:rPr>
        <w:t>hành ngày 01 tháng 01 năm 2016.</w:t>
      </w:r>
    </w:p>
    <w:p w:rsidR="003611DF" w:rsidRPr="00D956E7" w:rsidRDefault="003611DF" w:rsidP="007B024F">
      <w:pPr>
        <w:jc w:val="both"/>
        <w:rPr>
          <w:rFonts w:cs="Times New Roman"/>
          <w:sz w:val="28"/>
          <w:szCs w:val="28"/>
        </w:rPr>
      </w:pPr>
      <w:r w:rsidRPr="00D956E7">
        <w:rPr>
          <w:rFonts w:cs="Times New Roman"/>
          <w:sz w:val="28"/>
          <w:szCs w:val="28"/>
        </w:rPr>
        <w:t>Luật nghĩa vụ quân sự năm 2015 quy định Công dân có bổn phận làm nghĩa vụ quân sự, thực hiện nghĩa vụ quân sự là trách nhiệm của mỗi công dân đối với Tổ quốc, không phân biệt dân tộc, thành phần xã hội, tín ngưỡng, tôn giáo, trình độ văn hóa, nghề nghiệp. Những công dân đến tuổi tham gia nghĩa vụ quân sự cần thực hiện tinh thần trách nhiệm, nghĩa vụ của mình đối với Tổ quốc. Mỗi gia đình cần động viên, khuyến khích con em mình tham gia thực hiện NVQS khi đến tuổi như pháp luật quy đị</w:t>
      </w:r>
      <w:r w:rsidR="00102D57">
        <w:rPr>
          <w:rFonts w:cs="Times New Roman"/>
          <w:sz w:val="28"/>
          <w:szCs w:val="28"/>
        </w:rPr>
        <w:t>nh.</w:t>
      </w:r>
    </w:p>
    <w:p w:rsidR="003611DF" w:rsidRPr="00D956E7" w:rsidRDefault="003611DF" w:rsidP="007B024F">
      <w:pPr>
        <w:jc w:val="both"/>
        <w:rPr>
          <w:rFonts w:cs="Times New Roman"/>
          <w:sz w:val="28"/>
          <w:szCs w:val="28"/>
        </w:rPr>
      </w:pPr>
      <w:r w:rsidRPr="00D956E7">
        <w:rPr>
          <w:rFonts w:cs="Times New Roman"/>
          <w:sz w:val="28"/>
          <w:szCs w:val="28"/>
        </w:rPr>
        <w:t xml:space="preserve">Để giúp cho công dân nhận thức đầy đủ và trách nhiệm, nghĩa vụ của mình trong việc chấp hành nghiêm chỉnh Luật nghĩa vụ quân sự, UBND </w:t>
      </w:r>
      <w:r w:rsidR="00E66175">
        <w:rPr>
          <w:rFonts w:cs="Times New Roman"/>
          <w:sz w:val="28"/>
          <w:szCs w:val="28"/>
        </w:rPr>
        <w:t xml:space="preserve"> Phường Bách Khoa </w:t>
      </w:r>
      <w:r w:rsidRPr="00D956E7">
        <w:rPr>
          <w:rFonts w:cs="Times New Roman"/>
          <w:sz w:val="28"/>
          <w:szCs w:val="28"/>
        </w:rPr>
        <w:t>trích các quy định của Luật nghĩa vụ quân sự năm 2015 và Nghị định số 37/2022/NĐ-CP ngày 06/6/2022, Thông tư số 148/2018/TT-BQP ngày 04/1</w:t>
      </w:r>
      <w:r w:rsidR="00102D57">
        <w:rPr>
          <w:rFonts w:cs="Times New Roman"/>
          <w:sz w:val="28"/>
          <w:szCs w:val="28"/>
        </w:rPr>
        <w:t>0/2018 như sau:</w:t>
      </w:r>
    </w:p>
    <w:p w:rsidR="003611DF" w:rsidRPr="00102D57" w:rsidRDefault="003611DF" w:rsidP="007B024F">
      <w:pPr>
        <w:jc w:val="both"/>
        <w:rPr>
          <w:rFonts w:cs="Times New Roman"/>
          <w:b/>
          <w:sz w:val="28"/>
          <w:szCs w:val="28"/>
        </w:rPr>
      </w:pPr>
      <w:r w:rsidRPr="00102D57">
        <w:rPr>
          <w:rFonts w:cs="Times New Roman"/>
          <w:b/>
          <w:sz w:val="28"/>
          <w:szCs w:val="28"/>
        </w:rPr>
        <w:t>ĐỐI VỚI LUẬT NGHĨA VỤ QUÂN SỰ NĂM 2015 VÀ THÔNG TƯ 148/2018/TT-BQP, NGÀY 04/10/2018 CỦA BỘ QUỐ</w:t>
      </w:r>
      <w:r w:rsidR="00102D57" w:rsidRPr="00102D57">
        <w:rPr>
          <w:rFonts w:cs="Times New Roman"/>
          <w:b/>
          <w:sz w:val="28"/>
          <w:szCs w:val="28"/>
        </w:rPr>
        <w:t>C PHÒNG</w:t>
      </w:r>
    </w:p>
    <w:p w:rsidR="003611DF" w:rsidRPr="00102D57" w:rsidRDefault="003611DF" w:rsidP="007B024F">
      <w:pPr>
        <w:jc w:val="both"/>
        <w:rPr>
          <w:rFonts w:cs="Times New Roman"/>
          <w:b/>
          <w:sz w:val="28"/>
          <w:szCs w:val="28"/>
        </w:rPr>
      </w:pPr>
      <w:r w:rsidRPr="00102D57">
        <w:rPr>
          <w:rFonts w:cs="Times New Roman"/>
          <w:b/>
          <w:sz w:val="28"/>
          <w:szCs w:val="28"/>
        </w:rPr>
        <w:t>Điều 4 (Luậ</w:t>
      </w:r>
      <w:r w:rsidR="00102D57" w:rsidRPr="00102D57">
        <w:rPr>
          <w:rFonts w:cs="Times New Roman"/>
          <w:b/>
          <w:sz w:val="28"/>
          <w:szCs w:val="28"/>
        </w:rPr>
        <w:t>t NVQS năm 2015):</w:t>
      </w:r>
    </w:p>
    <w:p w:rsidR="003611DF" w:rsidRPr="00D956E7" w:rsidRDefault="003611DF" w:rsidP="007B024F">
      <w:pPr>
        <w:jc w:val="both"/>
        <w:rPr>
          <w:rFonts w:cs="Times New Roman"/>
          <w:sz w:val="28"/>
          <w:szCs w:val="28"/>
        </w:rPr>
      </w:pPr>
      <w:r w:rsidRPr="00D956E7">
        <w:rPr>
          <w:rFonts w:cs="Times New Roman"/>
          <w:sz w:val="28"/>
          <w:szCs w:val="28"/>
        </w:rPr>
        <w:t>Nghĩa vụ quân sự (NVQS) là nghĩa vụ vẻ vang của công dân phục vụ trong Quân đội nhân dân. Thực hiện NVQS bao gồm phục vụ tại ngũ và phục vụ trong ngạch dự bị của Quân độ</w:t>
      </w:r>
      <w:r w:rsidR="00102D57">
        <w:rPr>
          <w:rFonts w:cs="Times New Roman"/>
          <w:sz w:val="28"/>
          <w:szCs w:val="28"/>
        </w:rPr>
        <w:t>i nhân dân.</w:t>
      </w:r>
    </w:p>
    <w:p w:rsidR="003611DF" w:rsidRPr="00D956E7" w:rsidRDefault="003611DF" w:rsidP="007B024F">
      <w:pPr>
        <w:jc w:val="both"/>
        <w:rPr>
          <w:rFonts w:cs="Times New Roman"/>
          <w:sz w:val="28"/>
          <w:szCs w:val="28"/>
        </w:rPr>
      </w:pPr>
      <w:r w:rsidRPr="00D956E7">
        <w:rPr>
          <w:rFonts w:cs="Times New Roman"/>
          <w:sz w:val="28"/>
          <w:szCs w:val="28"/>
        </w:rPr>
        <w:t>Công dân trong độ tuổi thực hiện nghĩa vụ quân sự, không phân biệt dân tộc, thành phần xã hội, tín ngưỡng, tôn giáo, trình độ học vấn, nghề nghiệp, nơi cư trú phải thực hiện nghĩa vụ quân sự theo quy định của Luậ</w:t>
      </w:r>
      <w:r w:rsidR="00102D57">
        <w:rPr>
          <w:rFonts w:cs="Times New Roman"/>
          <w:sz w:val="28"/>
          <w:szCs w:val="28"/>
        </w:rPr>
        <w:t>t này.</w:t>
      </w:r>
    </w:p>
    <w:p w:rsidR="003611DF" w:rsidRPr="00102D57" w:rsidRDefault="003611DF" w:rsidP="007B024F">
      <w:pPr>
        <w:jc w:val="both"/>
        <w:rPr>
          <w:rFonts w:cs="Times New Roman"/>
          <w:b/>
          <w:sz w:val="28"/>
          <w:szCs w:val="28"/>
        </w:rPr>
      </w:pPr>
      <w:r w:rsidRPr="00102D57">
        <w:rPr>
          <w:rFonts w:cs="Times New Roman"/>
          <w:b/>
          <w:sz w:val="28"/>
          <w:szCs w:val="28"/>
        </w:rPr>
        <w:t>Điều 5 (Luậ</w:t>
      </w:r>
      <w:r w:rsidR="00102D57" w:rsidRPr="00102D57">
        <w:rPr>
          <w:rFonts w:cs="Times New Roman"/>
          <w:b/>
          <w:sz w:val="28"/>
          <w:szCs w:val="28"/>
        </w:rPr>
        <w:t>t NVQS năm 2015):</w:t>
      </w:r>
    </w:p>
    <w:p w:rsidR="003611DF" w:rsidRPr="00D956E7" w:rsidRDefault="003611DF" w:rsidP="007B024F">
      <w:pPr>
        <w:jc w:val="both"/>
        <w:rPr>
          <w:rFonts w:cs="Times New Roman"/>
          <w:sz w:val="28"/>
          <w:szCs w:val="28"/>
        </w:rPr>
      </w:pPr>
      <w:r w:rsidRPr="00D956E7">
        <w:rPr>
          <w:rFonts w:cs="Times New Roman"/>
          <w:sz w:val="28"/>
          <w:szCs w:val="28"/>
        </w:rPr>
        <w:t>Trách nhiệm của cơ quan, tổ chức, cá nhân và gia đình trong thực hiện nghĩa vụ quân sự: Cơ quan, tổ chức, cá nhân và gia đình có trách nhiệm giáo dục, động viên và tạo điều kiện cho công dân thực hiện nghĩa vụ quân sự</w:t>
      </w:r>
      <w:r w:rsidR="007C2924">
        <w:rPr>
          <w:rFonts w:cs="Times New Roman"/>
          <w:sz w:val="28"/>
          <w:szCs w:val="28"/>
        </w:rPr>
        <w:t xml:space="preserve">. </w:t>
      </w:r>
    </w:p>
    <w:p w:rsidR="003611DF" w:rsidRPr="00102D57" w:rsidRDefault="003611DF" w:rsidP="007B024F">
      <w:pPr>
        <w:jc w:val="both"/>
        <w:rPr>
          <w:rFonts w:cs="Times New Roman"/>
          <w:b/>
          <w:sz w:val="28"/>
          <w:szCs w:val="28"/>
        </w:rPr>
      </w:pPr>
      <w:r w:rsidRPr="00102D57">
        <w:rPr>
          <w:rFonts w:cs="Times New Roman"/>
          <w:b/>
          <w:sz w:val="28"/>
          <w:szCs w:val="28"/>
        </w:rPr>
        <w:t>Điều 6 (Luật NVQS năm 2015): Nghĩa vụ phục vụ tạ</w:t>
      </w:r>
      <w:r w:rsidR="00102D57" w:rsidRPr="00102D57">
        <w:rPr>
          <w:rFonts w:cs="Times New Roman"/>
          <w:b/>
          <w:sz w:val="28"/>
          <w:szCs w:val="28"/>
        </w:rPr>
        <w:t>i ngũ</w:t>
      </w:r>
    </w:p>
    <w:p w:rsidR="003611DF" w:rsidRPr="00D956E7" w:rsidRDefault="003611DF" w:rsidP="007B024F">
      <w:pPr>
        <w:jc w:val="both"/>
        <w:rPr>
          <w:rFonts w:cs="Times New Roman"/>
          <w:sz w:val="28"/>
          <w:szCs w:val="28"/>
        </w:rPr>
      </w:pPr>
      <w:r w:rsidRPr="00D956E7">
        <w:rPr>
          <w:rFonts w:cs="Times New Roman"/>
          <w:sz w:val="28"/>
          <w:szCs w:val="28"/>
        </w:rPr>
        <w:t>1. Công dân nam trong độ tuổi thực hiện nghĩa vụ quân sự có nghĩa vụ phục vụ tại ngũ trong Quân độ</w:t>
      </w:r>
      <w:r w:rsidR="00E66175">
        <w:rPr>
          <w:rFonts w:cs="Times New Roman"/>
          <w:sz w:val="28"/>
          <w:szCs w:val="28"/>
        </w:rPr>
        <w:t>i nhân dân.</w:t>
      </w:r>
    </w:p>
    <w:p w:rsidR="003611DF" w:rsidRPr="00D956E7" w:rsidRDefault="003611DF" w:rsidP="007B024F">
      <w:pPr>
        <w:jc w:val="both"/>
        <w:rPr>
          <w:rFonts w:cs="Times New Roman"/>
          <w:sz w:val="28"/>
          <w:szCs w:val="28"/>
        </w:rPr>
      </w:pPr>
      <w:r w:rsidRPr="00D956E7">
        <w:rPr>
          <w:rFonts w:cs="Times New Roman"/>
          <w:sz w:val="28"/>
          <w:szCs w:val="28"/>
        </w:rPr>
        <w:t>2. Công dân nữ trong độ tuổi thực hiện nghĩa vụ quân sự trong thời bình nếu tự nguyện và quân đội có nhu cầu thì được phục vụ tạ</w:t>
      </w:r>
      <w:r w:rsidR="00102D57">
        <w:rPr>
          <w:rFonts w:cs="Times New Roman"/>
          <w:sz w:val="28"/>
          <w:szCs w:val="28"/>
        </w:rPr>
        <w:t>i ngũ.</w:t>
      </w:r>
    </w:p>
    <w:p w:rsidR="00475B86" w:rsidRPr="00102D57" w:rsidRDefault="003611DF" w:rsidP="007B024F">
      <w:pPr>
        <w:jc w:val="both"/>
        <w:rPr>
          <w:rFonts w:cs="Times New Roman"/>
          <w:b/>
          <w:sz w:val="28"/>
          <w:szCs w:val="28"/>
        </w:rPr>
      </w:pPr>
      <w:r w:rsidRPr="00102D57">
        <w:rPr>
          <w:rFonts w:cs="Times New Roman"/>
          <w:b/>
          <w:sz w:val="28"/>
          <w:szCs w:val="28"/>
        </w:rPr>
        <w:lastRenderedPageBreak/>
        <w:t>Điều 12 (Luật NVQS năm 2015): Đối tượng đăng ký nghĩa vụ quân sự</w:t>
      </w:r>
    </w:p>
    <w:p w:rsidR="003611DF" w:rsidRPr="00D956E7" w:rsidRDefault="003611DF" w:rsidP="007B024F">
      <w:pPr>
        <w:jc w:val="both"/>
        <w:rPr>
          <w:rFonts w:cs="Times New Roman"/>
          <w:sz w:val="28"/>
          <w:szCs w:val="28"/>
        </w:rPr>
      </w:pPr>
      <w:r w:rsidRPr="00D956E7">
        <w:rPr>
          <w:rFonts w:cs="Times New Roman"/>
          <w:sz w:val="28"/>
          <w:szCs w:val="28"/>
        </w:rPr>
        <w:t>1. Công dân nam đủ 17 tuổi trở</w:t>
      </w:r>
      <w:r w:rsidR="00102D57">
        <w:rPr>
          <w:rFonts w:cs="Times New Roman"/>
          <w:sz w:val="28"/>
          <w:szCs w:val="28"/>
        </w:rPr>
        <w:t xml:space="preserve"> lên.</w:t>
      </w:r>
    </w:p>
    <w:p w:rsidR="003611DF" w:rsidRPr="00D956E7" w:rsidRDefault="003611DF" w:rsidP="007B024F">
      <w:pPr>
        <w:jc w:val="both"/>
        <w:rPr>
          <w:rFonts w:cs="Times New Roman"/>
          <w:sz w:val="28"/>
          <w:szCs w:val="28"/>
        </w:rPr>
      </w:pPr>
      <w:r w:rsidRPr="00D956E7">
        <w:rPr>
          <w:rFonts w:cs="Times New Roman"/>
          <w:sz w:val="28"/>
          <w:szCs w:val="28"/>
        </w:rPr>
        <w:t>2. Công dân nữ quy định tại khoản 2 Điều 7 của Luật này đủ 18 tuổi trở lê</w:t>
      </w:r>
      <w:r w:rsidR="00102D57">
        <w:rPr>
          <w:rFonts w:cs="Times New Roman"/>
          <w:sz w:val="28"/>
          <w:szCs w:val="28"/>
        </w:rPr>
        <w:t>n.</w:t>
      </w:r>
    </w:p>
    <w:p w:rsidR="003611DF" w:rsidRPr="00102D57" w:rsidRDefault="003611DF" w:rsidP="007B024F">
      <w:pPr>
        <w:jc w:val="both"/>
        <w:rPr>
          <w:rFonts w:cs="Times New Roman"/>
          <w:b/>
          <w:sz w:val="28"/>
          <w:szCs w:val="28"/>
        </w:rPr>
      </w:pPr>
      <w:r w:rsidRPr="00102D57">
        <w:rPr>
          <w:rFonts w:cs="Times New Roman"/>
          <w:b/>
          <w:sz w:val="28"/>
          <w:szCs w:val="28"/>
        </w:rPr>
        <w:t>Điều 13 (Luật NVQS năm 2015): Đối tượng không được đăng ký nghĩa vụ quân sự</w:t>
      </w:r>
    </w:p>
    <w:p w:rsidR="003611DF" w:rsidRPr="00D956E7" w:rsidRDefault="003611DF" w:rsidP="007B024F">
      <w:pPr>
        <w:jc w:val="both"/>
        <w:rPr>
          <w:rFonts w:cs="Times New Roman"/>
          <w:sz w:val="28"/>
          <w:szCs w:val="28"/>
        </w:rPr>
      </w:pPr>
      <w:r w:rsidRPr="00D956E7">
        <w:rPr>
          <w:rFonts w:cs="Times New Roman"/>
          <w:sz w:val="28"/>
          <w:szCs w:val="28"/>
        </w:rPr>
        <w:t>1. Công dân thuộc một trong các trường hợp sau đây không được đăng ký nghĩa vụ quân sự</w:t>
      </w:r>
      <w:r w:rsidR="00102D57">
        <w:rPr>
          <w:rFonts w:cs="Times New Roman"/>
          <w:sz w:val="28"/>
          <w:szCs w:val="28"/>
        </w:rPr>
        <w:t>:</w:t>
      </w:r>
    </w:p>
    <w:p w:rsidR="003611DF" w:rsidRPr="00D956E7" w:rsidRDefault="003611DF" w:rsidP="007B024F">
      <w:pPr>
        <w:jc w:val="both"/>
        <w:rPr>
          <w:rFonts w:cs="Times New Roman"/>
          <w:sz w:val="28"/>
          <w:szCs w:val="28"/>
        </w:rPr>
      </w:pPr>
      <w:r w:rsidRPr="00D956E7">
        <w:rPr>
          <w:rFonts w:cs="Times New Roman"/>
          <w:sz w:val="28"/>
          <w:szCs w:val="28"/>
        </w:rPr>
        <w:t>a) Đang bị truy cứu trách nhiệm hình sự; đang chấp hành hình phạt tù, cải tạo không giam giữ, quản chế hoặc đã chấp hành xong hình phạt tù nhưng chưa đượ</w:t>
      </w:r>
      <w:r w:rsidR="00102D57">
        <w:rPr>
          <w:rFonts w:cs="Times New Roman"/>
          <w:sz w:val="28"/>
          <w:szCs w:val="28"/>
        </w:rPr>
        <w:t>c xóa án tích;</w:t>
      </w:r>
    </w:p>
    <w:p w:rsidR="003611DF" w:rsidRPr="00D956E7" w:rsidRDefault="003611DF" w:rsidP="007B024F">
      <w:pPr>
        <w:jc w:val="both"/>
        <w:rPr>
          <w:rFonts w:cs="Times New Roman"/>
          <w:sz w:val="28"/>
          <w:szCs w:val="28"/>
        </w:rPr>
      </w:pPr>
      <w:r w:rsidRPr="00D956E7">
        <w:rPr>
          <w:rFonts w:cs="Times New Roman"/>
          <w:sz w:val="28"/>
          <w:szCs w:val="28"/>
        </w:rPr>
        <w:t>b) Đang bị áp dụng biện pháp giáo dục tại xã, phường, thị trấn (sau đây gọi chung là cấp xã) hoặc đưa vào trường giáo dưỡng, cơ sở giáo dục bắt buộc, cơ sở cai nghiện bắt buộ</w:t>
      </w:r>
      <w:r w:rsidR="00102D57">
        <w:rPr>
          <w:rFonts w:cs="Times New Roman"/>
          <w:sz w:val="28"/>
          <w:szCs w:val="28"/>
        </w:rPr>
        <w:t>c;</w:t>
      </w:r>
    </w:p>
    <w:p w:rsidR="003611DF" w:rsidRPr="00D956E7" w:rsidRDefault="003611DF" w:rsidP="007B024F">
      <w:pPr>
        <w:jc w:val="both"/>
        <w:rPr>
          <w:rFonts w:cs="Times New Roman"/>
          <w:sz w:val="28"/>
          <w:szCs w:val="28"/>
        </w:rPr>
      </w:pPr>
      <w:r w:rsidRPr="00D956E7">
        <w:rPr>
          <w:rFonts w:cs="Times New Roman"/>
          <w:sz w:val="28"/>
          <w:szCs w:val="28"/>
        </w:rPr>
        <w:t>c) Bị tước quyền phục vụ trong lực lượ</w:t>
      </w:r>
      <w:r w:rsidR="00102D57">
        <w:rPr>
          <w:rFonts w:cs="Times New Roman"/>
          <w:sz w:val="28"/>
          <w:szCs w:val="28"/>
        </w:rPr>
        <w:t>ng vũ trang nhân dân.</w:t>
      </w:r>
    </w:p>
    <w:p w:rsidR="003611DF" w:rsidRPr="00D956E7" w:rsidRDefault="003611DF" w:rsidP="007B024F">
      <w:pPr>
        <w:jc w:val="both"/>
        <w:rPr>
          <w:rFonts w:cs="Times New Roman"/>
          <w:sz w:val="28"/>
          <w:szCs w:val="28"/>
        </w:rPr>
      </w:pPr>
      <w:r w:rsidRPr="00D956E7">
        <w:rPr>
          <w:rFonts w:cs="Times New Roman"/>
          <w:sz w:val="28"/>
          <w:szCs w:val="28"/>
        </w:rPr>
        <w:t>2. Khi hết thời hạn áp dụng các biện pháp quy định tại khoản 1 Điều này, công dân được đăng ký nghĩa vụ quân sự</w:t>
      </w:r>
      <w:r w:rsidR="00102D57">
        <w:rPr>
          <w:rFonts w:cs="Times New Roman"/>
          <w:sz w:val="28"/>
          <w:szCs w:val="28"/>
        </w:rPr>
        <w:t>.</w:t>
      </w:r>
    </w:p>
    <w:p w:rsidR="003611DF" w:rsidRPr="00102D57" w:rsidRDefault="003611DF" w:rsidP="007B024F">
      <w:pPr>
        <w:jc w:val="both"/>
        <w:rPr>
          <w:rFonts w:cs="Times New Roman"/>
          <w:b/>
          <w:sz w:val="28"/>
          <w:szCs w:val="28"/>
        </w:rPr>
      </w:pPr>
      <w:r w:rsidRPr="00102D57">
        <w:rPr>
          <w:rFonts w:cs="Times New Roman"/>
          <w:b/>
          <w:sz w:val="28"/>
          <w:szCs w:val="28"/>
        </w:rPr>
        <w:t>Điều 14 (Luật NVQS năm 2015): Đối tượng miễn đăng ký nghĩa vụ quân sự</w:t>
      </w:r>
      <w:r w:rsidR="00102D57">
        <w:rPr>
          <w:rFonts w:cs="Times New Roman"/>
          <w:b/>
          <w:sz w:val="28"/>
          <w:szCs w:val="28"/>
        </w:rPr>
        <w:t>.</w:t>
      </w:r>
    </w:p>
    <w:p w:rsidR="003611DF" w:rsidRPr="00D956E7" w:rsidRDefault="003611DF" w:rsidP="007B024F">
      <w:pPr>
        <w:jc w:val="both"/>
        <w:rPr>
          <w:rFonts w:cs="Times New Roman"/>
          <w:sz w:val="28"/>
          <w:szCs w:val="28"/>
        </w:rPr>
      </w:pPr>
      <w:r w:rsidRPr="00D956E7">
        <w:rPr>
          <w:rFonts w:cs="Times New Roman"/>
          <w:sz w:val="28"/>
          <w:szCs w:val="28"/>
        </w:rPr>
        <w:t>Người khuyết tật, người mắc bệnh hiểm nghèo, bệnh tâm thần hoặc bệnh mãn tính theo quy định của pháp luậ</w:t>
      </w:r>
      <w:r w:rsidR="00102D57">
        <w:rPr>
          <w:rFonts w:cs="Times New Roman"/>
          <w:sz w:val="28"/>
          <w:szCs w:val="28"/>
        </w:rPr>
        <w:t>t.</w:t>
      </w:r>
    </w:p>
    <w:p w:rsidR="003611DF" w:rsidRPr="00102D57" w:rsidRDefault="003611DF" w:rsidP="007B024F">
      <w:pPr>
        <w:jc w:val="both"/>
        <w:rPr>
          <w:rFonts w:cs="Times New Roman"/>
          <w:b/>
          <w:sz w:val="28"/>
          <w:szCs w:val="28"/>
        </w:rPr>
      </w:pPr>
      <w:r w:rsidRPr="00102D57">
        <w:rPr>
          <w:rFonts w:cs="Times New Roman"/>
          <w:b/>
          <w:sz w:val="28"/>
          <w:szCs w:val="28"/>
        </w:rPr>
        <w:t>Điều 30: (Luật NVQS năm 2015) và Điều 4: (Thông tư 148). Về độ tuổi nhậ</w:t>
      </w:r>
      <w:r w:rsidR="00102D57">
        <w:rPr>
          <w:rFonts w:cs="Times New Roman"/>
          <w:b/>
          <w:sz w:val="28"/>
          <w:szCs w:val="28"/>
        </w:rPr>
        <w:t>p ngũ</w:t>
      </w:r>
    </w:p>
    <w:p w:rsidR="003611DF" w:rsidRPr="00D956E7" w:rsidRDefault="003611DF" w:rsidP="007B024F">
      <w:pPr>
        <w:jc w:val="both"/>
        <w:rPr>
          <w:rFonts w:cs="Times New Roman"/>
          <w:sz w:val="28"/>
          <w:szCs w:val="28"/>
        </w:rPr>
      </w:pPr>
      <w:r w:rsidRPr="00D956E7">
        <w:rPr>
          <w:rFonts w:cs="Times New Roman"/>
          <w:sz w:val="28"/>
          <w:szCs w:val="28"/>
        </w:rPr>
        <w:t>Công dân đủ từ 18 tuổi đến hết 25 tuổi; công dân được đào tạo trình độ cao đẳng, đại học đã được tạm hoãn gọi nhập ngũ trong thời gian khóa đào tạo của một trình độ đào tạo thì tuyển chọn và gọi nhập ngũ đến hết 27 tuổ</w:t>
      </w:r>
      <w:r w:rsidR="00102D57">
        <w:rPr>
          <w:rFonts w:cs="Times New Roman"/>
          <w:sz w:val="28"/>
          <w:szCs w:val="28"/>
        </w:rPr>
        <w:t>i.</w:t>
      </w:r>
    </w:p>
    <w:p w:rsidR="003611DF" w:rsidRPr="00102D57" w:rsidRDefault="003611DF" w:rsidP="007B024F">
      <w:pPr>
        <w:jc w:val="both"/>
        <w:rPr>
          <w:rFonts w:cs="Times New Roman"/>
          <w:b/>
          <w:sz w:val="28"/>
          <w:szCs w:val="28"/>
        </w:rPr>
      </w:pPr>
      <w:r w:rsidRPr="00102D57">
        <w:rPr>
          <w:rFonts w:cs="Times New Roman"/>
          <w:b/>
          <w:sz w:val="28"/>
          <w:szCs w:val="28"/>
        </w:rPr>
        <w:t>Điều 31: (Luật NVQS năm 2015) và Điều 4: (Thông tư 148). Tiêu chuẩn công dân được gọi nhậ</w:t>
      </w:r>
      <w:r w:rsidR="00102D57">
        <w:rPr>
          <w:rFonts w:cs="Times New Roman"/>
          <w:b/>
          <w:sz w:val="28"/>
          <w:szCs w:val="28"/>
        </w:rPr>
        <w:t>p ngũ</w:t>
      </w:r>
    </w:p>
    <w:p w:rsidR="003611DF" w:rsidRPr="00D956E7" w:rsidRDefault="003611DF" w:rsidP="007B024F">
      <w:pPr>
        <w:jc w:val="both"/>
        <w:rPr>
          <w:rFonts w:cs="Times New Roman"/>
          <w:sz w:val="28"/>
          <w:szCs w:val="28"/>
        </w:rPr>
      </w:pPr>
      <w:r w:rsidRPr="00D956E7">
        <w:rPr>
          <w:rFonts w:cs="Times New Roman"/>
          <w:sz w:val="28"/>
          <w:szCs w:val="28"/>
        </w:rPr>
        <w:t>a) Lý lị</w:t>
      </w:r>
      <w:r w:rsidR="00102D57">
        <w:rPr>
          <w:rFonts w:cs="Times New Roman"/>
          <w:sz w:val="28"/>
          <w:szCs w:val="28"/>
        </w:rPr>
        <w:t>ch rõ ràng;</w:t>
      </w:r>
    </w:p>
    <w:p w:rsidR="003611DF" w:rsidRPr="00D956E7" w:rsidRDefault="003611DF" w:rsidP="007B024F">
      <w:pPr>
        <w:jc w:val="both"/>
        <w:rPr>
          <w:rFonts w:cs="Times New Roman"/>
          <w:sz w:val="28"/>
          <w:szCs w:val="28"/>
        </w:rPr>
      </w:pPr>
      <w:r w:rsidRPr="00D956E7">
        <w:rPr>
          <w:rFonts w:cs="Times New Roman"/>
          <w:sz w:val="28"/>
          <w:szCs w:val="28"/>
        </w:rPr>
        <w:t>b) Chấp hành nghiêm đường lối, chủ chương của Đảng, chính sách, pháp luật của Nhà nước;</w:t>
      </w:r>
    </w:p>
    <w:p w:rsidR="003611DF" w:rsidRPr="00D956E7" w:rsidRDefault="003611DF" w:rsidP="007B024F">
      <w:pPr>
        <w:jc w:val="both"/>
        <w:rPr>
          <w:rFonts w:cs="Times New Roman"/>
          <w:sz w:val="28"/>
          <w:szCs w:val="28"/>
        </w:rPr>
      </w:pPr>
      <w:r w:rsidRPr="00D956E7">
        <w:rPr>
          <w:rFonts w:cs="Times New Roman"/>
          <w:sz w:val="28"/>
          <w:szCs w:val="28"/>
        </w:rPr>
        <w:t>c) Đủ sức khỏe phục vụ tại ngũ theo quy đị</w:t>
      </w:r>
      <w:r w:rsidR="00102D57">
        <w:rPr>
          <w:rFonts w:cs="Times New Roman"/>
          <w:sz w:val="28"/>
          <w:szCs w:val="28"/>
        </w:rPr>
        <w:t>nh;</w:t>
      </w:r>
    </w:p>
    <w:p w:rsidR="003611DF" w:rsidRPr="00D956E7" w:rsidRDefault="003611DF" w:rsidP="007B024F">
      <w:pPr>
        <w:jc w:val="both"/>
        <w:rPr>
          <w:rFonts w:cs="Times New Roman"/>
          <w:sz w:val="28"/>
          <w:szCs w:val="28"/>
        </w:rPr>
      </w:pPr>
      <w:r w:rsidRPr="00D956E7">
        <w:rPr>
          <w:rFonts w:cs="Times New Roman"/>
          <w:sz w:val="28"/>
          <w:szCs w:val="28"/>
        </w:rPr>
        <w:t>d) Có trình độ văn hóa phù hợ</w:t>
      </w:r>
      <w:r w:rsidR="00102D57">
        <w:rPr>
          <w:rFonts w:cs="Times New Roman"/>
          <w:sz w:val="28"/>
          <w:szCs w:val="28"/>
        </w:rPr>
        <w:t>p.</w:t>
      </w:r>
    </w:p>
    <w:p w:rsidR="003611DF" w:rsidRPr="00D956E7" w:rsidRDefault="003611DF" w:rsidP="007B024F">
      <w:pPr>
        <w:jc w:val="both"/>
        <w:rPr>
          <w:rFonts w:cs="Times New Roman"/>
          <w:sz w:val="28"/>
          <w:szCs w:val="28"/>
        </w:rPr>
      </w:pPr>
      <w:r w:rsidRPr="00D956E7">
        <w:rPr>
          <w:rFonts w:cs="Times New Roman"/>
          <w:sz w:val="28"/>
          <w:szCs w:val="28"/>
        </w:rPr>
        <w:t>Để xây dựng Quân đội theo hướng cách mạng, chính quy, tinh nhuệ và từng bước hiện đại hiệ</w:t>
      </w:r>
      <w:r w:rsidR="008778E3">
        <w:rPr>
          <w:rFonts w:cs="Times New Roman"/>
          <w:sz w:val="28"/>
          <w:szCs w:val="28"/>
        </w:rPr>
        <w:t xml:space="preserve">n nay: </w:t>
      </w:r>
    </w:p>
    <w:p w:rsidR="003611DF" w:rsidRPr="00D956E7" w:rsidRDefault="003611DF" w:rsidP="007B024F">
      <w:pPr>
        <w:jc w:val="both"/>
        <w:rPr>
          <w:rFonts w:cs="Times New Roman"/>
          <w:sz w:val="28"/>
          <w:szCs w:val="28"/>
        </w:rPr>
      </w:pPr>
      <w:r w:rsidRPr="00D956E7">
        <w:rPr>
          <w:rFonts w:cs="Times New Roman"/>
          <w:sz w:val="28"/>
          <w:szCs w:val="28"/>
        </w:rPr>
        <w:lastRenderedPageBreak/>
        <w:t>- Về sức khoẻ thanh niên nhập ngũ : Đạt sức khỏe loại 1,2,3 theo tiêu chuẩn sức khỏe quy định trong Thông tư số 105/2023/TT-BQP ngày 06/12/2023 của Bộ trưởng Bộ Quốc phòng. Có thể hình cân đối, không dị hình, dị dạng, không mắc bệnh kinh niên, mãn tính, tâm thần... Không gọi nhập ngũ vào Quân đội đối với công dân nghiện các chất ma túy, tiền chất ma túy được quy định tại Nghị định số 57/2022/NĐ-CP, ngày 25/8/2022 của Chính phủ quy định các danh mục chất ma túy và tiền chất.</w:t>
      </w:r>
    </w:p>
    <w:p w:rsidR="002D1014" w:rsidRPr="00D956E7" w:rsidRDefault="002D1014" w:rsidP="007B024F">
      <w:pPr>
        <w:jc w:val="both"/>
        <w:rPr>
          <w:rFonts w:cs="Times New Roman"/>
          <w:sz w:val="28"/>
          <w:szCs w:val="28"/>
        </w:rPr>
      </w:pPr>
      <w:r w:rsidRPr="00D956E7">
        <w:rPr>
          <w:rFonts w:cs="Times New Roman"/>
          <w:sz w:val="28"/>
          <w:szCs w:val="28"/>
        </w:rPr>
        <w:t>- Về tiêu chuẩn học vấn, chuyên môn nghề nghiệp thanh niên nhập ngũ : Phải có trình độ văn hoá từ học hết lớp 8 trở lên, lấy từ cao xuống thấp. Chú trọng tuyển chọn nam thanh niên đã học xong trung học chuyên nghiệp, cao đẳng, đại học vào phục vụ, xây dựng và phát triển lâu dài trong Quân độ</w:t>
      </w:r>
      <w:r w:rsidR="00102D57">
        <w:rPr>
          <w:rFonts w:cs="Times New Roman"/>
          <w:sz w:val="28"/>
          <w:szCs w:val="28"/>
        </w:rPr>
        <w:t>i.</w:t>
      </w:r>
    </w:p>
    <w:p w:rsidR="002D1014" w:rsidRPr="00102D57" w:rsidRDefault="002D1014" w:rsidP="007B024F">
      <w:pPr>
        <w:jc w:val="both"/>
        <w:rPr>
          <w:rFonts w:cs="Times New Roman"/>
          <w:b/>
          <w:sz w:val="28"/>
          <w:szCs w:val="28"/>
        </w:rPr>
      </w:pPr>
      <w:r w:rsidRPr="00102D57">
        <w:rPr>
          <w:rFonts w:cs="Times New Roman"/>
          <w:b/>
          <w:sz w:val="28"/>
          <w:szCs w:val="28"/>
        </w:rPr>
        <w:t>Điều 41: (Luật NVQS năm 2015) và Điều 5: (Thông tư 148). Về tạm hoãn, gọi nhập ngũ và miễn gọi nhậ</w:t>
      </w:r>
      <w:r w:rsidR="00102D57">
        <w:rPr>
          <w:rFonts w:cs="Times New Roman"/>
          <w:b/>
          <w:sz w:val="28"/>
          <w:szCs w:val="28"/>
        </w:rPr>
        <w:t>p ngũ:</w:t>
      </w:r>
    </w:p>
    <w:p w:rsidR="002D1014" w:rsidRPr="00D956E7" w:rsidRDefault="002D1014" w:rsidP="007B024F">
      <w:pPr>
        <w:jc w:val="both"/>
        <w:rPr>
          <w:rFonts w:cs="Times New Roman"/>
          <w:sz w:val="28"/>
          <w:szCs w:val="28"/>
        </w:rPr>
      </w:pPr>
      <w:r w:rsidRPr="00D956E7">
        <w:rPr>
          <w:rFonts w:cs="Times New Roman"/>
          <w:sz w:val="28"/>
          <w:szCs w:val="28"/>
        </w:rPr>
        <w:t>1. Đối với đối tượng được tạm hoãn gọi nhậ</w:t>
      </w:r>
      <w:r w:rsidR="00102D57">
        <w:rPr>
          <w:rFonts w:cs="Times New Roman"/>
          <w:sz w:val="28"/>
          <w:szCs w:val="28"/>
        </w:rPr>
        <w:t>p ngũ</w:t>
      </w:r>
      <w:r w:rsidR="00C71C56">
        <w:rPr>
          <w:rFonts w:cs="Times New Roman"/>
          <w:sz w:val="28"/>
          <w:szCs w:val="28"/>
        </w:rPr>
        <w:t>:</w:t>
      </w:r>
    </w:p>
    <w:p w:rsidR="002D1014" w:rsidRPr="00D956E7" w:rsidRDefault="002D1014" w:rsidP="007B024F">
      <w:pPr>
        <w:jc w:val="both"/>
        <w:rPr>
          <w:rFonts w:cs="Times New Roman"/>
          <w:sz w:val="28"/>
          <w:szCs w:val="28"/>
        </w:rPr>
      </w:pPr>
      <w:r w:rsidRPr="00D956E7">
        <w:rPr>
          <w:rFonts w:cs="Times New Roman"/>
          <w:sz w:val="28"/>
          <w:szCs w:val="28"/>
        </w:rPr>
        <w:t>a) Chưa đủ sức khỏe phục vụ tại ngũ theo kết luận của Hội đồng khám sức khỏ</w:t>
      </w:r>
      <w:r w:rsidR="00102D57">
        <w:rPr>
          <w:rFonts w:cs="Times New Roman"/>
          <w:sz w:val="28"/>
          <w:szCs w:val="28"/>
        </w:rPr>
        <w:t>e;</w:t>
      </w:r>
    </w:p>
    <w:p w:rsidR="002D1014" w:rsidRPr="00D956E7" w:rsidRDefault="002D1014" w:rsidP="007B024F">
      <w:pPr>
        <w:jc w:val="both"/>
        <w:rPr>
          <w:rFonts w:cs="Times New Roman"/>
          <w:sz w:val="28"/>
          <w:szCs w:val="28"/>
        </w:rPr>
      </w:pPr>
      <w:r w:rsidRPr="00D956E7">
        <w:rPr>
          <w:rFonts w:cs="Times New Roman"/>
          <w:sz w:val="28"/>
          <w:szCs w:val="28"/>
        </w:rPr>
        <w:t>b) Là lao động duy nhất phải trực tiếp nuôi dưỡng thân nhân không còn khả năng lao động hoặc chưa đến tuổi lao động; trong gia đình bị thiệt hại nặng về người và tài sản do tai nạn, thiên tai, dịch bệnh nguy hiểm gây ra được Ủy ban nhân dân cấp xã, thị trấn xác nhậ</w:t>
      </w:r>
      <w:r w:rsidR="00102D57">
        <w:rPr>
          <w:rFonts w:cs="Times New Roman"/>
          <w:sz w:val="28"/>
          <w:szCs w:val="28"/>
        </w:rPr>
        <w:t>n;</w:t>
      </w:r>
    </w:p>
    <w:p w:rsidR="002D1014" w:rsidRPr="00D956E7" w:rsidRDefault="002D1014" w:rsidP="007B024F">
      <w:pPr>
        <w:jc w:val="both"/>
        <w:rPr>
          <w:rFonts w:cs="Times New Roman"/>
          <w:sz w:val="28"/>
          <w:szCs w:val="28"/>
        </w:rPr>
      </w:pPr>
      <w:r w:rsidRPr="00D956E7">
        <w:rPr>
          <w:rFonts w:cs="Times New Roman"/>
          <w:sz w:val="28"/>
          <w:szCs w:val="28"/>
        </w:rPr>
        <w:t>c) Một con của bệnh binh, người nhiễm chất độc da cam, suy giảm khả năng lao động từ 61% đế</w:t>
      </w:r>
      <w:r w:rsidR="00102D57">
        <w:rPr>
          <w:rFonts w:cs="Times New Roman"/>
          <w:sz w:val="28"/>
          <w:szCs w:val="28"/>
        </w:rPr>
        <w:t>n 80%;</w:t>
      </w:r>
    </w:p>
    <w:p w:rsidR="002D1014" w:rsidRPr="00D956E7" w:rsidRDefault="002D1014" w:rsidP="007B024F">
      <w:pPr>
        <w:jc w:val="both"/>
        <w:rPr>
          <w:rFonts w:cs="Times New Roman"/>
          <w:sz w:val="28"/>
          <w:szCs w:val="28"/>
        </w:rPr>
      </w:pPr>
      <w:r w:rsidRPr="00D956E7">
        <w:rPr>
          <w:rFonts w:cs="Times New Roman"/>
          <w:sz w:val="28"/>
          <w:szCs w:val="28"/>
        </w:rPr>
        <w:t>d) Có anh, chị hoặc em ruột là hạ sĩ quan, binh sĩ đang phục vụ tại ngũ; hạ sĩ quan, chiến sĩ thực hiện nghĩa vụ</w:t>
      </w:r>
      <w:r w:rsidR="00102D57">
        <w:rPr>
          <w:rFonts w:cs="Times New Roman"/>
          <w:sz w:val="28"/>
          <w:szCs w:val="28"/>
        </w:rPr>
        <w:t xml:space="preserve"> tham gia công an nhân dân;</w:t>
      </w:r>
    </w:p>
    <w:p w:rsidR="002D1014" w:rsidRPr="00D956E7" w:rsidRDefault="002D1014" w:rsidP="007B024F">
      <w:pPr>
        <w:jc w:val="both"/>
        <w:rPr>
          <w:rFonts w:cs="Times New Roman"/>
          <w:sz w:val="28"/>
          <w:szCs w:val="28"/>
        </w:rPr>
      </w:pPr>
      <w:r w:rsidRPr="00D956E7">
        <w:rPr>
          <w:rFonts w:cs="Times New Roman"/>
          <w:sz w:val="28"/>
          <w:szCs w:val="28"/>
        </w:rPr>
        <w:t>đ) Người thuộc diện di dân, giãn dân trong 03 năm đầu đến các xã đặc biệt khó khăn theo dự án phát triển kinh tế - xã hội của Nhà nước do Ủy ban nhân dân cấp tỉnh trở lên quyết đị</w:t>
      </w:r>
      <w:r w:rsidR="00C71C56">
        <w:rPr>
          <w:rFonts w:cs="Times New Roman"/>
          <w:sz w:val="28"/>
          <w:szCs w:val="28"/>
        </w:rPr>
        <w:t>nh;</w:t>
      </w:r>
    </w:p>
    <w:p w:rsidR="002D1014" w:rsidRPr="00D956E7" w:rsidRDefault="002D1014" w:rsidP="007B024F">
      <w:pPr>
        <w:jc w:val="both"/>
        <w:rPr>
          <w:rFonts w:cs="Times New Roman"/>
          <w:sz w:val="28"/>
          <w:szCs w:val="28"/>
        </w:rPr>
      </w:pPr>
      <w:r w:rsidRPr="00D956E7">
        <w:rPr>
          <w:rFonts w:cs="Times New Roman"/>
          <w:sz w:val="28"/>
          <w:szCs w:val="28"/>
        </w:rPr>
        <w:t>e) Cán bộ công chức, viên chức, thanh niên xung phong được điều động đến công tác, làm việc ở vùng có điều kiện kinh tế - xã hội đặc biệt khó khăn theo quy định của pháp luậ</w:t>
      </w:r>
      <w:r w:rsidR="00102D57">
        <w:rPr>
          <w:rFonts w:cs="Times New Roman"/>
          <w:sz w:val="28"/>
          <w:szCs w:val="28"/>
        </w:rPr>
        <w:t>t;</w:t>
      </w:r>
    </w:p>
    <w:p w:rsidR="002D1014" w:rsidRPr="00D956E7" w:rsidRDefault="002D1014" w:rsidP="007B024F">
      <w:pPr>
        <w:jc w:val="both"/>
        <w:rPr>
          <w:rFonts w:cs="Times New Roman"/>
          <w:sz w:val="28"/>
          <w:szCs w:val="28"/>
        </w:rPr>
      </w:pPr>
      <w:r w:rsidRPr="00D956E7">
        <w:rPr>
          <w:rFonts w:cs="Times New Roman"/>
          <w:sz w:val="28"/>
          <w:szCs w:val="28"/>
        </w:rPr>
        <w:t>g) Đang học tại cơ sở giáo dục phổ thông, đang được đào tạo trình độ đại học hệ chính quy thuộc cơ sở giáo dục đại học, trình độ cao đẳng hệ chính quy thuộc cơ sở giáo dục nghề nghiệp trong thời gian một khóa đào tạo của một trình độ đào tạ</w:t>
      </w:r>
      <w:r w:rsidR="00102D57">
        <w:rPr>
          <w:rFonts w:cs="Times New Roman"/>
          <w:sz w:val="28"/>
          <w:szCs w:val="28"/>
        </w:rPr>
        <w:t>o.</w:t>
      </w:r>
    </w:p>
    <w:p w:rsidR="002D1014" w:rsidRPr="00D956E7" w:rsidRDefault="002D1014" w:rsidP="007B024F">
      <w:pPr>
        <w:jc w:val="both"/>
        <w:rPr>
          <w:rFonts w:cs="Times New Roman"/>
          <w:sz w:val="28"/>
          <w:szCs w:val="28"/>
        </w:rPr>
      </w:pPr>
      <w:r w:rsidRPr="00D956E7">
        <w:rPr>
          <w:rFonts w:cs="Times New Roman"/>
          <w:sz w:val="28"/>
          <w:szCs w:val="28"/>
        </w:rPr>
        <w:t>2. Đối với đối tượng được miễn gọi nhậ</w:t>
      </w:r>
      <w:r w:rsidR="00102D57">
        <w:rPr>
          <w:rFonts w:cs="Times New Roman"/>
          <w:sz w:val="28"/>
          <w:szCs w:val="28"/>
        </w:rPr>
        <w:t>p ngũ</w:t>
      </w:r>
    </w:p>
    <w:p w:rsidR="002D1014" w:rsidRPr="00D956E7" w:rsidRDefault="002D1014" w:rsidP="007B024F">
      <w:pPr>
        <w:jc w:val="both"/>
        <w:rPr>
          <w:rFonts w:cs="Times New Roman"/>
          <w:sz w:val="28"/>
          <w:szCs w:val="28"/>
        </w:rPr>
      </w:pPr>
      <w:r w:rsidRPr="00D956E7">
        <w:rPr>
          <w:rFonts w:cs="Times New Roman"/>
          <w:sz w:val="28"/>
          <w:szCs w:val="28"/>
        </w:rPr>
        <w:t>a) Con của liệt sĩ, con của thương binh hạng mộ</w:t>
      </w:r>
      <w:r w:rsidR="00102D57">
        <w:rPr>
          <w:rFonts w:cs="Times New Roman"/>
          <w:sz w:val="28"/>
          <w:szCs w:val="28"/>
        </w:rPr>
        <w:t>t.</w:t>
      </w:r>
    </w:p>
    <w:p w:rsidR="002D1014" w:rsidRPr="00D956E7" w:rsidRDefault="002D1014" w:rsidP="007B024F">
      <w:pPr>
        <w:jc w:val="both"/>
        <w:rPr>
          <w:rFonts w:cs="Times New Roman"/>
          <w:sz w:val="28"/>
          <w:szCs w:val="28"/>
        </w:rPr>
      </w:pPr>
      <w:r w:rsidRPr="00D956E7">
        <w:rPr>
          <w:rFonts w:cs="Times New Roman"/>
          <w:sz w:val="28"/>
          <w:szCs w:val="28"/>
        </w:rPr>
        <w:t>b) Một anh hoặc một em trai của liệ</w:t>
      </w:r>
      <w:r w:rsidR="00102D57">
        <w:rPr>
          <w:rFonts w:cs="Times New Roman"/>
          <w:sz w:val="28"/>
          <w:szCs w:val="28"/>
        </w:rPr>
        <w:t>t sĩ;</w:t>
      </w:r>
    </w:p>
    <w:p w:rsidR="002D1014" w:rsidRPr="00D956E7" w:rsidRDefault="002D1014" w:rsidP="007B024F">
      <w:pPr>
        <w:jc w:val="both"/>
        <w:rPr>
          <w:rFonts w:cs="Times New Roman"/>
          <w:sz w:val="28"/>
          <w:szCs w:val="28"/>
        </w:rPr>
      </w:pPr>
      <w:r w:rsidRPr="00D956E7">
        <w:rPr>
          <w:rFonts w:cs="Times New Roman"/>
          <w:sz w:val="28"/>
          <w:szCs w:val="28"/>
        </w:rPr>
        <w:lastRenderedPageBreak/>
        <w:t>c) Một con của thương binh hạng hai; một con của bệnh binh suy giảm khả năng lao động từ 81% trở lên; một con của người nhiễm chất độc da cam suy giảm khả năng lao động từ 81% trở</w:t>
      </w:r>
      <w:r w:rsidR="00102D57">
        <w:rPr>
          <w:rFonts w:cs="Times New Roman"/>
          <w:sz w:val="28"/>
          <w:szCs w:val="28"/>
        </w:rPr>
        <w:t xml:space="preserve"> lên.</w:t>
      </w:r>
    </w:p>
    <w:p w:rsidR="002D1014" w:rsidRPr="00C71C56" w:rsidRDefault="002D1014" w:rsidP="007B024F">
      <w:pPr>
        <w:jc w:val="both"/>
        <w:rPr>
          <w:rFonts w:cs="Times New Roman"/>
          <w:color w:val="FF0000"/>
          <w:sz w:val="28"/>
          <w:szCs w:val="28"/>
        </w:rPr>
      </w:pPr>
      <w:r w:rsidRPr="00D956E7">
        <w:rPr>
          <w:rFonts w:cs="Times New Roman"/>
          <w:sz w:val="28"/>
          <w:szCs w:val="28"/>
        </w:rPr>
        <w:t>d) Người làm công tác cơ yếu không phải là quân nhân, Công an nhân dân</w:t>
      </w:r>
      <w:r w:rsidR="00102D57">
        <w:rPr>
          <w:rFonts w:cs="Times New Roman"/>
          <w:sz w:val="28"/>
          <w:szCs w:val="28"/>
        </w:rPr>
        <w:t xml:space="preserve">. </w:t>
      </w:r>
    </w:p>
    <w:p w:rsidR="002D1014" w:rsidRPr="00D956E7" w:rsidRDefault="002D1014" w:rsidP="007B024F">
      <w:pPr>
        <w:jc w:val="both"/>
        <w:rPr>
          <w:rFonts w:cs="Times New Roman"/>
          <w:sz w:val="28"/>
          <w:szCs w:val="28"/>
        </w:rPr>
      </w:pPr>
      <w:r w:rsidRPr="00D956E7">
        <w:rPr>
          <w:rFonts w:cs="Times New Roman"/>
          <w:sz w:val="28"/>
          <w:szCs w:val="28"/>
        </w:rPr>
        <w:t>đ) Cán bộ, công chức, viên chức, thanh niên xung phong được điều động đến công tác, làm việc ở vùng có điều kiện kinh tế - xã hội đặc biệt khó khăn theo quy định của pháp luật từ 24 tháng trở lên.</w:t>
      </w:r>
    </w:p>
    <w:p w:rsidR="0084076B" w:rsidRPr="00D956E7" w:rsidRDefault="0084076B" w:rsidP="007B024F">
      <w:pPr>
        <w:jc w:val="both"/>
        <w:rPr>
          <w:rFonts w:cs="Times New Roman"/>
          <w:sz w:val="28"/>
          <w:szCs w:val="28"/>
        </w:rPr>
      </w:pPr>
      <w:r w:rsidRPr="00D956E7">
        <w:rPr>
          <w:rFonts w:cs="Times New Roman"/>
          <w:sz w:val="28"/>
          <w:szCs w:val="28"/>
        </w:rPr>
        <w:t>3. Công dân thuộc diện tạm hoãn gọi nhập ngũ quy định tại Khoản 1 Điều này, nếu không còn lý do tạm hoãn thì được gọi nhậ</w:t>
      </w:r>
      <w:r w:rsidR="00102D57">
        <w:rPr>
          <w:rFonts w:cs="Times New Roman"/>
          <w:sz w:val="28"/>
          <w:szCs w:val="28"/>
        </w:rPr>
        <w:t>p ngũ</w:t>
      </w:r>
      <w:r w:rsidR="00C71C56">
        <w:rPr>
          <w:rFonts w:cs="Times New Roman"/>
          <w:sz w:val="28"/>
          <w:szCs w:val="28"/>
        </w:rPr>
        <w:t>.</w:t>
      </w:r>
    </w:p>
    <w:p w:rsidR="0084076B" w:rsidRPr="00D956E7" w:rsidRDefault="0084076B" w:rsidP="007B024F">
      <w:pPr>
        <w:jc w:val="both"/>
        <w:rPr>
          <w:rFonts w:cs="Times New Roman"/>
          <w:sz w:val="28"/>
          <w:szCs w:val="28"/>
        </w:rPr>
      </w:pPr>
      <w:r w:rsidRPr="00D956E7">
        <w:rPr>
          <w:rFonts w:cs="Times New Roman"/>
          <w:sz w:val="28"/>
          <w:szCs w:val="28"/>
        </w:rPr>
        <w:t>Công dân thuộc diện được tạm hoãn gọi nhập ngũ hoặc được miễn gọi nhập ngũ quy định tại Khoản 1 và Khoản 2 Điều này, nếu tình nguyện thì được xem xét tuyển chọn và gọi nhậ</w:t>
      </w:r>
      <w:r w:rsidR="00102D57">
        <w:rPr>
          <w:rFonts w:cs="Times New Roman"/>
          <w:sz w:val="28"/>
          <w:szCs w:val="28"/>
        </w:rPr>
        <w:t>p ngũ.</w:t>
      </w:r>
    </w:p>
    <w:p w:rsidR="0084076B" w:rsidRPr="00D956E7" w:rsidRDefault="0084076B" w:rsidP="007B024F">
      <w:pPr>
        <w:jc w:val="both"/>
        <w:rPr>
          <w:rFonts w:cs="Times New Roman"/>
          <w:sz w:val="28"/>
          <w:szCs w:val="28"/>
        </w:rPr>
      </w:pPr>
      <w:r w:rsidRPr="00D956E7">
        <w:rPr>
          <w:rFonts w:cs="Times New Roman"/>
          <w:sz w:val="28"/>
          <w:szCs w:val="28"/>
        </w:rPr>
        <w:t>4. Danh sách công dân thuộc diện được tạm hoãn và miễn gọi nhập ngũ phải được niêm yết công khai tại trụ sở Ủy ban nhân dân cấp xã, cơ quan, tổ chức trong thời hạn 20 ngày kể từ ngày Chủ tịch Ủy ban nhân dân cấp huyện ký Quyết đị</w:t>
      </w:r>
      <w:r w:rsidR="00102D57">
        <w:rPr>
          <w:rFonts w:cs="Times New Roman"/>
          <w:sz w:val="28"/>
          <w:szCs w:val="28"/>
        </w:rPr>
        <w:t>nh.</w:t>
      </w:r>
    </w:p>
    <w:p w:rsidR="0084076B" w:rsidRPr="00102D57" w:rsidRDefault="0084076B" w:rsidP="007B024F">
      <w:pPr>
        <w:jc w:val="both"/>
        <w:rPr>
          <w:rFonts w:cs="Times New Roman"/>
          <w:b/>
          <w:sz w:val="28"/>
          <w:szCs w:val="28"/>
        </w:rPr>
      </w:pPr>
      <w:r w:rsidRPr="00102D57">
        <w:rPr>
          <w:rFonts w:cs="Times New Roman"/>
          <w:b/>
          <w:sz w:val="28"/>
          <w:szCs w:val="28"/>
        </w:rPr>
        <w:t>Điều 21 (Luật NVQS năm 2015): Thời hạn phục vụ tạ</w:t>
      </w:r>
      <w:r w:rsidR="00102D57">
        <w:rPr>
          <w:rFonts w:cs="Times New Roman"/>
          <w:b/>
          <w:sz w:val="28"/>
          <w:szCs w:val="28"/>
        </w:rPr>
        <w:t>i ngũ</w:t>
      </w:r>
    </w:p>
    <w:p w:rsidR="0084076B" w:rsidRPr="00D956E7" w:rsidRDefault="0084076B" w:rsidP="007B024F">
      <w:pPr>
        <w:jc w:val="both"/>
        <w:rPr>
          <w:rFonts w:cs="Times New Roman"/>
          <w:sz w:val="28"/>
          <w:szCs w:val="28"/>
        </w:rPr>
      </w:pPr>
      <w:r w:rsidRPr="00D956E7">
        <w:rPr>
          <w:rFonts w:cs="Times New Roman"/>
          <w:sz w:val="28"/>
          <w:szCs w:val="28"/>
        </w:rPr>
        <w:t>Đối với Hạ sĩ quan, Binh sĩ trong thời bình, thời hạn phục vụ tạ</w:t>
      </w:r>
      <w:r w:rsidR="00102D57">
        <w:rPr>
          <w:rFonts w:cs="Times New Roman"/>
          <w:sz w:val="28"/>
          <w:szCs w:val="28"/>
        </w:rPr>
        <w:t>i ngũ là 24 tháng.</w:t>
      </w:r>
    </w:p>
    <w:p w:rsidR="0084076B" w:rsidRPr="007B024F" w:rsidRDefault="0084076B" w:rsidP="007B024F">
      <w:pPr>
        <w:jc w:val="both"/>
        <w:rPr>
          <w:rFonts w:cs="Times New Roman"/>
          <w:b/>
          <w:sz w:val="28"/>
          <w:szCs w:val="28"/>
        </w:rPr>
      </w:pPr>
      <w:r w:rsidRPr="00102D57">
        <w:rPr>
          <w:rFonts w:cs="Times New Roman"/>
          <w:b/>
          <w:sz w:val="28"/>
          <w:szCs w:val="28"/>
        </w:rPr>
        <w:t>Điều 50 (Luật NVQS năm 2015): Về chế độ chính sách đối với hạ sĩ quan, binh sĩ phục vụ tại ngũ, xuấ</w:t>
      </w:r>
      <w:r w:rsidR="007B024F">
        <w:rPr>
          <w:rFonts w:cs="Times New Roman"/>
          <w:b/>
          <w:sz w:val="28"/>
          <w:szCs w:val="28"/>
        </w:rPr>
        <w:t>t ngũ và thân nhân</w:t>
      </w:r>
    </w:p>
    <w:p w:rsidR="0084076B" w:rsidRPr="00D956E7" w:rsidRDefault="0084076B" w:rsidP="007B024F">
      <w:pPr>
        <w:jc w:val="both"/>
        <w:rPr>
          <w:rFonts w:cs="Times New Roman"/>
          <w:sz w:val="28"/>
          <w:szCs w:val="28"/>
        </w:rPr>
      </w:pPr>
      <w:r w:rsidRPr="00D956E7">
        <w:rPr>
          <w:rFonts w:cs="Times New Roman"/>
          <w:sz w:val="28"/>
          <w:szCs w:val="28"/>
        </w:rPr>
        <w:t>1. Đối với hạ sĩ quan, binh sĩ trong thời gian phục vụ tạ</w:t>
      </w:r>
      <w:r w:rsidR="00C71C56">
        <w:rPr>
          <w:rFonts w:cs="Times New Roman"/>
          <w:sz w:val="28"/>
          <w:szCs w:val="28"/>
        </w:rPr>
        <w:t>i ngũ</w:t>
      </w:r>
    </w:p>
    <w:p w:rsidR="0084076B" w:rsidRPr="00D956E7" w:rsidRDefault="0084076B" w:rsidP="007B024F">
      <w:pPr>
        <w:jc w:val="both"/>
        <w:rPr>
          <w:rFonts w:cs="Times New Roman"/>
          <w:sz w:val="28"/>
          <w:szCs w:val="28"/>
        </w:rPr>
      </w:pPr>
      <w:r w:rsidRPr="00D956E7">
        <w:rPr>
          <w:rFonts w:cs="Times New Roman"/>
          <w:sz w:val="28"/>
          <w:szCs w:val="28"/>
        </w:rPr>
        <w:t>a) Được bảo đảm cung cấp kịp thời, đủ số lượng đúng chất lượng về lương thực thực phẩm, quân trang thuốc phòng bệnh, chữa bệnh; được bảo đảm chỗ ở, phụ cấp hàng tháng, nhu yếu phẩm và nhu cầu về văn hóa, tinh thần phù hợp với tính chất nhiệm vụ của Quân đội; được bảo đảm chế độ trong các ngày lễ, tết; được bảo đảm chăm sóc sức khỏe khi bị thương, bị ốm đau, bị tai nạn theo quy định của pháp luậ</w:t>
      </w:r>
      <w:r w:rsidR="007B024F">
        <w:rPr>
          <w:rFonts w:cs="Times New Roman"/>
          <w:sz w:val="28"/>
          <w:szCs w:val="28"/>
        </w:rPr>
        <w:t>t;</w:t>
      </w:r>
    </w:p>
    <w:p w:rsidR="0084076B" w:rsidRPr="00D956E7" w:rsidRDefault="0084076B" w:rsidP="007B024F">
      <w:pPr>
        <w:jc w:val="both"/>
        <w:rPr>
          <w:rFonts w:cs="Times New Roman"/>
          <w:sz w:val="28"/>
          <w:szCs w:val="28"/>
        </w:rPr>
      </w:pPr>
      <w:r w:rsidRPr="00D956E7">
        <w:rPr>
          <w:rFonts w:cs="Times New Roman"/>
          <w:sz w:val="28"/>
          <w:szCs w:val="28"/>
        </w:rPr>
        <w:t>b) Từ tháng thứ mười ba trở đi được nghỉ phép theo chế độ; các trường hợp nghỉ vì lý do đột xuất khác do Bộ Trưởng Bộ Quốc phòng quy đị</w:t>
      </w:r>
      <w:r w:rsidR="007B024F">
        <w:rPr>
          <w:rFonts w:cs="Times New Roman"/>
          <w:sz w:val="28"/>
          <w:szCs w:val="28"/>
        </w:rPr>
        <w:t>nh;</w:t>
      </w:r>
    </w:p>
    <w:p w:rsidR="0084076B" w:rsidRPr="00D956E7" w:rsidRDefault="0084076B" w:rsidP="007B024F">
      <w:pPr>
        <w:jc w:val="both"/>
        <w:rPr>
          <w:rFonts w:cs="Times New Roman"/>
          <w:sz w:val="28"/>
          <w:szCs w:val="28"/>
        </w:rPr>
      </w:pPr>
      <w:r w:rsidRPr="00D956E7">
        <w:rPr>
          <w:rFonts w:cs="Times New Roman"/>
          <w:sz w:val="28"/>
          <w:szCs w:val="28"/>
        </w:rPr>
        <w:t>c) Từ tháng thứ 25 trở đi được hưởng thêm 250% phụ cấp quân hàm hiện hưở</w:t>
      </w:r>
      <w:r w:rsidR="007B024F">
        <w:rPr>
          <w:rFonts w:cs="Times New Roman"/>
          <w:sz w:val="28"/>
          <w:szCs w:val="28"/>
        </w:rPr>
        <w:t>ng hàng tháng;</w:t>
      </w:r>
    </w:p>
    <w:p w:rsidR="0084076B" w:rsidRPr="00D956E7" w:rsidRDefault="0084076B" w:rsidP="007B024F">
      <w:pPr>
        <w:jc w:val="both"/>
        <w:rPr>
          <w:rFonts w:cs="Times New Roman"/>
          <w:sz w:val="28"/>
          <w:szCs w:val="28"/>
        </w:rPr>
      </w:pPr>
      <w:r w:rsidRPr="00D956E7">
        <w:rPr>
          <w:rFonts w:cs="Times New Roman"/>
          <w:sz w:val="28"/>
          <w:szCs w:val="28"/>
        </w:rPr>
        <w:t>d) Được tính nhân khẩu trong gia đình khi gia đình được giao hoặc điều chỉnh diện tích nhà ở, đất xây dựng nhà ở và đấ</w:t>
      </w:r>
      <w:r w:rsidR="007B024F">
        <w:rPr>
          <w:rFonts w:cs="Times New Roman"/>
          <w:sz w:val="28"/>
          <w:szCs w:val="28"/>
        </w:rPr>
        <w:t>t cach tác;</w:t>
      </w:r>
    </w:p>
    <w:p w:rsidR="0084076B" w:rsidRPr="00D956E7" w:rsidRDefault="0084076B" w:rsidP="007B024F">
      <w:pPr>
        <w:jc w:val="both"/>
        <w:rPr>
          <w:rFonts w:cs="Times New Roman"/>
          <w:sz w:val="28"/>
          <w:szCs w:val="28"/>
        </w:rPr>
      </w:pPr>
      <w:r w:rsidRPr="00D956E7">
        <w:rPr>
          <w:rFonts w:cs="Times New Roman"/>
          <w:sz w:val="28"/>
          <w:szCs w:val="28"/>
        </w:rPr>
        <w:t>đ) Được tính thời gian phục vụ tại ngũ vào thờ</w:t>
      </w:r>
      <w:r w:rsidR="007B024F">
        <w:rPr>
          <w:rFonts w:cs="Times New Roman"/>
          <w:sz w:val="28"/>
          <w:szCs w:val="28"/>
        </w:rPr>
        <w:t>i gian công tác;</w:t>
      </w:r>
    </w:p>
    <w:p w:rsidR="0084076B" w:rsidRPr="00D956E7" w:rsidRDefault="0084076B" w:rsidP="007B024F">
      <w:pPr>
        <w:jc w:val="both"/>
        <w:rPr>
          <w:rFonts w:cs="Times New Roman"/>
          <w:sz w:val="28"/>
          <w:szCs w:val="28"/>
        </w:rPr>
      </w:pPr>
      <w:r w:rsidRPr="00D956E7">
        <w:rPr>
          <w:rFonts w:cs="Times New Roman"/>
          <w:sz w:val="28"/>
          <w:szCs w:val="28"/>
        </w:rPr>
        <w:t>e) Được ưu đãi về</w:t>
      </w:r>
      <w:r w:rsidR="007B024F">
        <w:rPr>
          <w:rFonts w:cs="Times New Roman"/>
          <w:sz w:val="28"/>
          <w:szCs w:val="28"/>
        </w:rPr>
        <w:t xml:space="preserve"> bưu phí;</w:t>
      </w:r>
    </w:p>
    <w:p w:rsidR="0084076B" w:rsidRPr="00D956E7" w:rsidRDefault="0084076B" w:rsidP="007B024F">
      <w:pPr>
        <w:jc w:val="both"/>
        <w:rPr>
          <w:rFonts w:cs="Times New Roman"/>
          <w:sz w:val="28"/>
          <w:szCs w:val="28"/>
        </w:rPr>
      </w:pPr>
      <w:r w:rsidRPr="00D956E7">
        <w:rPr>
          <w:rFonts w:cs="Times New Roman"/>
          <w:sz w:val="28"/>
          <w:szCs w:val="28"/>
        </w:rPr>
        <w:lastRenderedPageBreak/>
        <w:t>g) Có thành tích trong chiến đấu, công tác, huấn luyện được khen thưởng theo quy định của pháp luậ</w:t>
      </w:r>
      <w:r w:rsidR="007B024F">
        <w:rPr>
          <w:rFonts w:cs="Times New Roman"/>
          <w:sz w:val="28"/>
          <w:szCs w:val="28"/>
        </w:rPr>
        <w:t>t;</w:t>
      </w:r>
    </w:p>
    <w:p w:rsidR="0084076B" w:rsidRPr="00D956E7" w:rsidRDefault="0084076B" w:rsidP="007B024F">
      <w:pPr>
        <w:jc w:val="both"/>
        <w:rPr>
          <w:rFonts w:cs="Times New Roman"/>
          <w:sz w:val="28"/>
          <w:szCs w:val="28"/>
        </w:rPr>
      </w:pPr>
      <w:r w:rsidRPr="00D956E7">
        <w:rPr>
          <w:rFonts w:cs="Times New Roman"/>
          <w:sz w:val="28"/>
          <w:szCs w:val="28"/>
        </w:rPr>
        <w:t>h) Trong trường hợp bị thương, bị bệnh khi làm nhiệm vụ thì được hưởng chế độ ưu đãi theo quy định của pháp luậ</w:t>
      </w:r>
      <w:r w:rsidR="007B024F">
        <w:rPr>
          <w:rFonts w:cs="Times New Roman"/>
          <w:sz w:val="28"/>
          <w:szCs w:val="28"/>
        </w:rPr>
        <w:t>t;</w:t>
      </w:r>
    </w:p>
    <w:p w:rsidR="0084076B" w:rsidRPr="00D956E7" w:rsidRDefault="0084076B" w:rsidP="007B024F">
      <w:pPr>
        <w:jc w:val="both"/>
        <w:rPr>
          <w:rFonts w:cs="Times New Roman"/>
          <w:sz w:val="28"/>
          <w:szCs w:val="28"/>
        </w:rPr>
      </w:pPr>
      <w:r w:rsidRPr="00D956E7">
        <w:rPr>
          <w:rFonts w:cs="Times New Roman"/>
          <w:sz w:val="28"/>
          <w:szCs w:val="28"/>
        </w:rPr>
        <w:t>i) Được Nhà nước bảo đảm chế độ bảo hiểm xã hội, bảo hiểm y tế theo quy định của Luật bảo hiểm xã hội, Luật bảo hiểm y tế;</w:t>
      </w:r>
    </w:p>
    <w:p w:rsidR="00815EB1" w:rsidRPr="00D956E7" w:rsidRDefault="00815EB1" w:rsidP="007B024F">
      <w:pPr>
        <w:jc w:val="both"/>
        <w:rPr>
          <w:rFonts w:cs="Times New Roman"/>
          <w:sz w:val="28"/>
          <w:szCs w:val="28"/>
        </w:rPr>
      </w:pPr>
      <w:r w:rsidRPr="00D956E7">
        <w:rPr>
          <w:rFonts w:cs="Times New Roman"/>
          <w:sz w:val="28"/>
          <w:szCs w:val="28"/>
        </w:rPr>
        <w:t>k) Được tạm hoãn trả và không tính lãi xuất khoản vay từ ngân hàng chính sách xã hội mà trước khi nhập ngũ là thành viên hộ nghèo, học sinh, sinh viên theo quy định của pháp luậ</w:t>
      </w:r>
      <w:r w:rsidR="007B024F">
        <w:rPr>
          <w:rFonts w:cs="Times New Roman"/>
          <w:sz w:val="28"/>
          <w:szCs w:val="28"/>
        </w:rPr>
        <w:t>t;</w:t>
      </w:r>
    </w:p>
    <w:p w:rsidR="00815EB1" w:rsidRPr="00D956E7" w:rsidRDefault="00815EB1" w:rsidP="007B024F">
      <w:pPr>
        <w:jc w:val="both"/>
        <w:rPr>
          <w:rFonts w:cs="Times New Roman"/>
          <w:sz w:val="28"/>
          <w:szCs w:val="28"/>
        </w:rPr>
      </w:pPr>
      <w:r w:rsidRPr="00D956E7">
        <w:rPr>
          <w:rFonts w:cs="Times New Roman"/>
          <w:sz w:val="28"/>
          <w:szCs w:val="28"/>
        </w:rPr>
        <w:t>l) Được ưu tiên trong tuyển sinh quân sự</w:t>
      </w:r>
      <w:r w:rsidR="007B024F">
        <w:rPr>
          <w:rFonts w:cs="Times New Roman"/>
          <w:sz w:val="28"/>
          <w:szCs w:val="28"/>
        </w:rPr>
        <w:t xml:space="preserve">. </w:t>
      </w:r>
    </w:p>
    <w:p w:rsidR="00815EB1" w:rsidRPr="00D956E7" w:rsidRDefault="00815EB1" w:rsidP="007B024F">
      <w:pPr>
        <w:jc w:val="both"/>
        <w:rPr>
          <w:rFonts w:cs="Times New Roman"/>
          <w:sz w:val="28"/>
          <w:szCs w:val="28"/>
        </w:rPr>
      </w:pPr>
      <w:r w:rsidRPr="00D956E7">
        <w:rPr>
          <w:rFonts w:cs="Times New Roman"/>
          <w:sz w:val="28"/>
          <w:szCs w:val="28"/>
        </w:rPr>
        <w:t>2. Đối với thân nhân hạ sĩ quan, binh sĩ tạ</w:t>
      </w:r>
      <w:r w:rsidR="007B024F">
        <w:rPr>
          <w:rFonts w:cs="Times New Roman"/>
          <w:sz w:val="28"/>
          <w:szCs w:val="28"/>
        </w:rPr>
        <w:t>i ngũ</w:t>
      </w:r>
    </w:p>
    <w:p w:rsidR="00815EB1" w:rsidRPr="00D956E7" w:rsidRDefault="00815EB1" w:rsidP="007B024F">
      <w:pPr>
        <w:jc w:val="both"/>
        <w:rPr>
          <w:rFonts w:cs="Times New Roman"/>
          <w:sz w:val="28"/>
          <w:szCs w:val="28"/>
        </w:rPr>
      </w:pPr>
      <w:r w:rsidRPr="00D956E7">
        <w:rPr>
          <w:rFonts w:cs="Times New Roman"/>
          <w:sz w:val="28"/>
          <w:szCs w:val="28"/>
        </w:rPr>
        <w:t>a) Bố, mẹ đẻ; bố, mẹ vợ hoặc bố mẹ chồng; người nuôi dưỡng hợp pháp; vợ hoặc chồng; con đẻ, con nuôi hợp pháp của hạ sĩ quan, binh sĩ tại ngũ được hưởng chế độ bảo hiểm y tế theo quy định của Luật bảo hiểm y tế, được hưởng trợ cấp khó khăn do ngân sách Nhà nước bảo đả</w:t>
      </w:r>
      <w:r w:rsidR="007B024F">
        <w:rPr>
          <w:rFonts w:cs="Times New Roman"/>
          <w:sz w:val="28"/>
          <w:szCs w:val="28"/>
        </w:rPr>
        <w:t>m;</w:t>
      </w:r>
    </w:p>
    <w:p w:rsidR="00815EB1" w:rsidRPr="00D956E7" w:rsidRDefault="00815EB1" w:rsidP="007B024F">
      <w:pPr>
        <w:jc w:val="both"/>
        <w:rPr>
          <w:rFonts w:cs="Times New Roman"/>
          <w:sz w:val="28"/>
          <w:szCs w:val="28"/>
        </w:rPr>
      </w:pPr>
      <w:r w:rsidRPr="00D956E7">
        <w:rPr>
          <w:rFonts w:cs="Times New Roman"/>
          <w:sz w:val="28"/>
          <w:szCs w:val="28"/>
        </w:rPr>
        <w:t>b) Con đẻ, con nuôi hợp pháp của hạ sĩ quan, binh sĩ tại ngũ được miễn giảm học phí khi được học tại cơ sở giáo dục phổ thông công lập và ngoài công lập theo quy định của pháp luật về chế độ miễn giảm họ</w:t>
      </w:r>
      <w:r w:rsidR="00C71C56">
        <w:rPr>
          <w:rFonts w:cs="Times New Roman"/>
          <w:sz w:val="28"/>
          <w:szCs w:val="28"/>
        </w:rPr>
        <w:t>c phí;</w:t>
      </w:r>
    </w:p>
    <w:p w:rsidR="00815EB1" w:rsidRPr="00D956E7" w:rsidRDefault="00815EB1" w:rsidP="007B024F">
      <w:pPr>
        <w:jc w:val="both"/>
        <w:rPr>
          <w:rFonts w:cs="Times New Roman"/>
          <w:sz w:val="28"/>
          <w:szCs w:val="28"/>
        </w:rPr>
      </w:pPr>
      <w:r w:rsidRPr="00D956E7">
        <w:rPr>
          <w:rFonts w:cs="Times New Roman"/>
          <w:sz w:val="28"/>
          <w:szCs w:val="28"/>
        </w:rPr>
        <w:t>c) Trường hợp hạ sĩ quan, binh sĩ tại ngũ hy sinh, từ trần trong khi làm nhiệm vụ, thì gia đình được hưởng chế độ ưu đãi theo quy định của pháp luậ</w:t>
      </w:r>
      <w:r w:rsidR="007B024F">
        <w:rPr>
          <w:rFonts w:cs="Times New Roman"/>
          <w:sz w:val="28"/>
          <w:szCs w:val="28"/>
        </w:rPr>
        <w:t>t.</w:t>
      </w:r>
    </w:p>
    <w:p w:rsidR="00815EB1" w:rsidRPr="00D956E7" w:rsidRDefault="00815EB1" w:rsidP="007B024F">
      <w:pPr>
        <w:jc w:val="both"/>
        <w:rPr>
          <w:rFonts w:cs="Times New Roman"/>
          <w:sz w:val="28"/>
          <w:szCs w:val="28"/>
        </w:rPr>
      </w:pPr>
      <w:r w:rsidRPr="00D956E7">
        <w:rPr>
          <w:rFonts w:cs="Times New Roman"/>
          <w:sz w:val="28"/>
          <w:szCs w:val="28"/>
        </w:rPr>
        <w:t>3. Đối với hạ sĩ quan, binh sĩ khi xuấ</w:t>
      </w:r>
      <w:r w:rsidR="007B024F">
        <w:rPr>
          <w:rFonts w:cs="Times New Roman"/>
          <w:sz w:val="28"/>
          <w:szCs w:val="28"/>
        </w:rPr>
        <w:t>t ngũ</w:t>
      </w:r>
    </w:p>
    <w:p w:rsidR="00815EB1" w:rsidRPr="00D956E7" w:rsidRDefault="00815EB1" w:rsidP="007B024F">
      <w:pPr>
        <w:jc w:val="both"/>
        <w:rPr>
          <w:rFonts w:cs="Times New Roman"/>
          <w:sz w:val="28"/>
          <w:szCs w:val="28"/>
        </w:rPr>
      </w:pPr>
      <w:r w:rsidRPr="00D956E7">
        <w:rPr>
          <w:rFonts w:cs="Times New Roman"/>
          <w:sz w:val="28"/>
          <w:szCs w:val="28"/>
        </w:rPr>
        <w:t>a) Được cấp tiền tàu xe, phụ cấp đi đường, trợ cấp xuấ</w:t>
      </w:r>
      <w:r w:rsidR="007B024F">
        <w:rPr>
          <w:rFonts w:cs="Times New Roman"/>
          <w:sz w:val="28"/>
          <w:szCs w:val="28"/>
        </w:rPr>
        <w:t>t ngũ;</w:t>
      </w:r>
    </w:p>
    <w:p w:rsidR="00815EB1" w:rsidRPr="00D956E7" w:rsidRDefault="00815EB1" w:rsidP="007B024F">
      <w:pPr>
        <w:jc w:val="both"/>
        <w:rPr>
          <w:rFonts w:cs="Times New Roman"/>
          <w:sz w:val="28"/>
          <w:szCs w:val="28"/>
        </w:rPr>
      </w:pPr>
      <w:r w:rsidRPr="00D956E7">
        <w:rPr>
          <w:rFonts w:cs="Times New Roman"/>
          <w:sz w:val="28"/>
          <w:szCs w:val="28"/>
        </w:rPr>
        <w:t>b) Trước khi nhập ngũ đang học tập hoặc có giấy gọi vào học tập tại các trường thuộc cơ sở giáo dục nghề nghiệp, sở giáo dục đại học, thì được bảo lưu kết quả, được tiếp nhận vào học ở các trườ</w:t>
      </w:r>
      <w:r w:rsidR="007B024F">
        <w:rPr>
          <w:rFonts w:cs="Times New Roman"/>
          <w:sz w:val="28"/>
          <w:szCs w:val="28"/>
        </w:rPr>
        <w:t>ng đó;</w:t>
      </w:r>
    </w:p>
    <w:p w:rsidR="00815EB1" w:rsidRPr="00D956E7" w:rsidRDefault="00815EB1" w:rsidP="007B024F">
      <w:pPr>
        <w:jc w:val="both"/>
        <w:rPr>
          <w:rFonts w:cs="Times New Roman"/>
          <w:sz w:val="28"/>
          <w:szCs w:val="28"/>
        </w:rPr>
      </w:pPr>
      <w:r w:rsidRPr="00D956E7">
        <w:rPr>
          <w:rFonts w:cs="Times New Roman"/>
          <w:sz w:val="28"/>
          <w:szCs w:val="28"/>
        </w:rPr>
        <w:t>c) Được trợ cấp tạo việ</w:t>
      </w:r>
      <w:r w:rsidR="007B024F">
        <w:rPr>
          <w:rFonts w:cs="Times New Roman"/>
          <w:sz w:val="28"/>
          <w:szCs w:val="28"/>
        </w:rPr>
        <w:t>c làm;</w:t>
      </w:r>
    </w:p>
    <w:p w:rsidR="00815EB1" w:rsidRPr="00D956E7" w:rsidRDefault="00815EB1" w:rsidP="007B024F">
      <w:pPr>
        <w:jc w:val="both"/>
        <w:rPr>
          <w:rFonts w:cs="Times New Roman"/>
          <w:sz w:val="28"/>
          <w:szCs w:val="28"/>
        </w:rPr>
      </w:pPr>
      <w:r w:rsidRPr="00D956E7">
        <w:rPr>
          <w:rFonts w:cs="Times New Roman"/>
          <w:sz w:val="28"/>
          <w:szCs w:val="28"/>
        </w:rPr>
        <w:t>d) Trước khi nhập</w:t>
      </w:r>
    </w:p>
    <w:p w:rsidR="00D956E7" w:rsidRPr="00D956E7" w:rsidRDefault="00D956E7" w:rsidP="007B024F">
      <w:pPr>
        <w:jc w:val="both"/>
        <w:rPr>
          <w:rFonts w:cs="Times New Roman"/>
          <w:sz w:val="28"/>
          <w:szCs w:val="28"/>
        </w:rPr>
      </w:pPr>
      <w:r w:rsidRPr="00D956E7">
        <w:rPr>
          <w:rFonts w:cs="Times New Roman"/>
          <w:sz w:val="28"/>
          <w:szCs w:val="28"/>
        </w:rPr>
        <w:t>d) Trước khi nhập ngũ đang làm việc tại các cơ quan Nhà nước, tổ chức chính trị, tổ chức chính trị - xã hội thì khi xuất ngũ, cơ quan, tổ chức đó có trách nhiệm tiếp nhận lại, bố trí việc làm và bảo đảm thu nhập không thấp hơn trước khi xuất ngũ; trường hợp cơ quan, tổ chức đó đã giải thể, thì cơ quan, tổ chức cấp trên trực tiếp có trách nhiệm bố trí việc làm phù hợ</w:t>
      </w:r>
      <w:r w:rsidR="007B024F">
        <w:rPr>
          <w:rFonts w:cs="Times New Roman"/>
          <w:sz w:val="28"/>
          <w:szCs w:val="28"/>
        </w:rPr>
        <w:t>p;</w:t>
      </w:r>
    </w:p>
    <w:p w:rsidR="00D956E7" w:rsidRPr="00D956E7" w:rsidRDefault="00D956E7" w:rsidP="007B024F">
      <w:pPr>
        <w:jc w:val="both"/>
        <w:rPr>
          <w:rFonts w:cs="Times New Roman"/>
          <w:sz w:val="28"/>
          <w:szCs w:val="28"/>
        </w:rPr>
      </w:pPr>
      <w:r w:rsidRPr="00D956E7">
        <w:rPr>
          <w:rFonts w:cs="Times New Roman"/>
          <w:sz w:val="28"/>
          <w:szCs w:val="28"/>
        </w:rPr>
        <w:t xml:space="preserve">đ) Trước khi nhập ngũ đang làm việc tại các tổ chức kinh tế, thì khi xuất ngũ tổ chức đó phải chịu trách nhiệm tiếp nhận lại, bố trí việc làm và bảo đảm tiền lương, tiền công, tương xứng với vị trí việc làm và tiền lương, tiền công trước khi nhập ngũ; </w:t>
      </w:r>
      <w:r w:rsidRPr="00D956E7">
        <w:rPr>
          <w:rFonts w:cs="Times New Roman"/>
          <w:sz w:val="28"/>
          <w:szCs w:val="28"/>
        </w:rPr>
        <w:lastRenderedPageBreak/>
        <w:t>trường hợp tổ chức kinh tế đã chấm dứt hoạt động, giải thể hoặc phá sản thì việc giải quyết chế độ, chính sách đối với hạ sĩ quan, binh sĩ xuất ngũ, được thực hiện như đối với người lao động của tổ chức kinh tế theo quy định của pháp luậ</w:t>
      </w:r>
      <w:r w:rsidR="007B024F">
        <w:rPr>
          <w:rFonts w:cs="Times New Roman"/>
          <w:sz w:val="28"/>
          <w:szCs w:val="28"/>
        </w:rPr>
        <w:t>t;</w:t>
      </w:r>
    </w:p>
    <w:p w:rsidR="00D956E7" w:rsidRPr="00D956E7" w:rsidRDefault="00D956E7" w:rsidP="007B024F">
      <w:pPr>
        <w:jc w:val="both"/>
        <w:rPr>
          <w:rFonts w:cs="Times New Roman"/>
          <w:sz w:val="28"/>
          <w:szCs w:val="28"/>
        </w:rPr>
      </w:pPr>
      <w:r w:rsidRPr="00D956E7">
        <w:rPr>
          <w:rFonts w:cs="Times New Roman"/>
          <w:sz w:val="28"/>
          <w:szCs w:val="28"/>
        </w:rPr>
        <w:t>e) Được giải quyết quyền lợi về bảo hiểm xã hội theo quy định của Luật bảo hiểm xã hộ</w:t>
      </w:r>
      <w:r w:rsidR="007B024F">
        <w:rPr>
          <w:rFonts w:cs="Times New Roman"/>
          <w:sz w:val="28"/>
          <w:szCs w:val="28"/>
        </w:rPr>
        <w:t>i;</w:t>
      </w:r>
    </w:p>
    <w:p w:rsidR="00D956E7" w:rsidRPr="00D956E7" w:rsidRDefault="00D956E7" w:rsidP="007B024F">
      <w:pPr>
        <w:jc w:val="both"/>
        <w:rPr>
          <w:rFonts w:cs="Times New Roman"/>
          <w:sz w:val="28"/>
          <w:szCs w:val="28"/>
        </w:rPr>
      </w:pPr>
      <w:r w:rsidRPr="00D956E7">
        <w:rPr>
          <w:rFonts w:cs="Times New Roman"/>
          <w:sz w:val="28"/>
          <w:szCs w:val="28"/>
        </w:rPr>
        <w:t>g) Đối với hạ sĩ quan binh sĩ xuất ngũ theo quy định tại khoản 1 Điều 43 và khoản 1 Điều 48 của Luật NVQS khi về địa phương được chính quyền các cấp, cơ quan, tổ chức ưu tiên xắp xếp việc làm và cộng điểm trong tuyển sinh, tuyển dụng công chức, viên chức; trong thời gian tập sự được hưởng 100% mức lương và phụ cấp của ngạch tuyển dụng tương ứng với trình độ đào tạ</w:t>
      </w:r>
      <w:r w:rsidR="007B024F">
        <w:rPr>
          <w:rFonts w:cs="Times New Roman"/>
          <w:sz w:val="28"/>
          <w:szCs w:val="28"/>
        </w:rPr>
        <w:t>o.</w:t>
      </w:r>
    </w:p>
    <w:p w:rsidR="00D956E7" w:rsidRPr="007B024F" w:rsidRDefault="00D956E7" w:rsidP="007B024F">
      <w:pPr>
        <w:jc w:val="both"/>
        <w:rPr>
          <w:rFonts w:cs="Times New Roman"/>
          <w:b/>
          <w:sz w:val="28"/>
          <w:szCs w:val="28"/>
        </w:rPr>
      </w:pPr>
      <w:r w:rsidRPr="007B024F">
        <w:rPr>
          <w:rFonts w:cs="Times New Roman"/>
          <w:b/>
          <w:sz w:val="28"/>
          <w:szCs w:val="28"/>
        </w:rPr>
        <w:t>Điều 59 (Luật NVQS năm 2015): Về xử lý những hành vi trốn tránh thực hiện Luật nghĩa vụ quân sự</w:t>
      </w:r>
    </w:p>
    <w:p w:rsidR="00D956E7" w:rsidRPr="00D956E7" w:rsidRDefault="00D956E7" w:rsidP="007B024F">
      <w:pPr>
        <w:jc w:val="both"/>
        <w:rPr>
          <w:rFonts w:cs="Times New Roman"/>
          <w:sz w:val="28"/>
          <w:szCs w:val="28"/>
        </w:rPr>
      </w:pPr>
      <w:r w:rsidRPr="00D956E7">
        <w:rPr>
          <w:rFonts w:cs="Times New Roman"/>
          <w:sz w:val="28"/>
          <w:szCs w:val="28"/>
        </w:rPr>
        <w:t>1. Tổ chức, cá nhân có hành vi chốn tránh, chống đối cản trở việc thực hiện Luật NVQS thì tùy theo tính chất, mức độ vi phạm mà bị xử lý kỷ luật, xử phạt hành chính hoặc bị truy cứu trách nhiệm hình sự theo quy định của pháp luậ</w:t>
      </w:r>
      <w:r w:rsidR="00C71C56">
        <w:rPr>
          <w:rFonts w:cs="Times New Roman"/>
          <w:sz w:val="28"/>
          <w:szCs w:val="28"/>
        </w:rPr>
        <w:t xml:space="preserve">t. </w:t>
      </w:r>
    </w:p>
    <w:p w:rsidR="00815EB1" w:rsidRPr="00D956E7" w:rsidRDefault="00D956E7" w:rsidP="007B024F">
      <w:pPr>
        <w:jc w:val="both"/>
        <w:rPr>
          <w:rFonts w:cs="Times New Roman"/>
          <w:sz w:val="28"/>
          <w:szCs w:val="28"/>
        </w:rPr>
      </w:pPr>
      <w:r w:rsidRPr="00D956E7">
        <w:rPr>
          <w:rFonts w:cs="Times New Roman"/>
          <w:sz w:val="28"/>
          <w:szCs w:val="28"/>
        </w:rPr>
        <w:t>2. Hạ sĩ quan, binh sĩ tại ngũ; hạ sĩ quan, binh sĩ dự bị trong thời gian tập trung huấn luyện, diễn tập, kiểm tra sẵm sàng động viên mà vi phạm kỷ luật thì tùy theo tính chất, mức độ mà bị xử lý kỷ luật, xử phạt hành chính hoặc bị truy cứu trách nhiệm hình sự; nếu gây thiệt hại thì phải bồi thường theo quy định của pháp luật.</w:t>
      </w:r>
    </w:p>
    <w:p w:rsidR="00D956E7" w:rsidRPr="007B024F" w:rsidRDefault="00D956E7" w:rsidP="007B024F">
      <w:pPr>
        <w:jc w:val="both"/>
        <w:rPr>
          <w:rFonts w:cs="Times New Roman"/>
          <w:b/>
          <w:sz w:val="28"/>
          <w:szCs w:val="28"/>
        </w:rPr>
      </w:pPr>
      <w:r w:rsidRPr="007B024F">
        <w:rPr>
          <w:rFonts w:cs="Times New Roman"/>
          <w:b/>
          <w:sz w:val="28"/>
          <w:szCs w:val="28"/>
        </w:rPr>
        <w:t>II. MỘT SỐ NỘI DUNG TRONG NGHỊ ĐỊNH SỐ 37/2022/NĐ-CP NGÀY 06/6/2022 CỦA CHÍNH PHỦ SỬA ĐỔI, BỔ SUNG MỘT SỐ ĐIỀU CỦA CÁC NGHỊ ĐỊNH QUY ĐỊNH XỬ PHẠT VI PHẠM HÀNH CHÍNH TRONG LĨNH VỰC QUỐC PHÒNG, CƠ YẾU; QUẢN LÝ, BẢO VỆ BIÊN GIỚI QUỐC GIA; TRÊN CÁC VÙNG BIỂN, ĐẢO VÀ THỀM LỤC ĐỊA CỦA NƯỚC CỘNG HÒA XÃ HỘI CHỦ NGHĨA VIỆ</w:t>
      </w:r>
      <w:r w:rsidR="007B024F">
        <w:rPr>
          <w:rFonts w:cs="Times New Roman"/>
          <w:b/>
          <w:sz w:val="28"/>
          <w:szCs w:val="28"/>
        </w:rPr>
        <w:t>T NAM</w:t>
      </w:r>
    </w:p>
    <w:p w:rsidR="00D956E7" w:rsidRPr="00D956E7" w:rsidRDefault="00D956E7" w:rsidP="007B024F">
      <w:pPr>
        <w:jc w:val="both"/>
        <w:rPr>
          <w:rFonts w:cs="Times New Roman"/>
          <w:sz w:val="28"/>
          <w:szCs w:val="28"/>
        </w:rPr>
      </w:pPr>
      <w:r w:rsidRPr="00D956E7">
        <w:rPr>
          <w:rFonts w:cs="Times New Roman"/>
          <w:sz w:val="28"/>
          <w:szCs w:val="28"/>
        </w:rPr>
        <w:t>1. Sửa đổi bổ sung Điề</w:t>
      </w:r>
      <w:r w:rsidR="007B024F">
        <w:rPr>
          <w:rFonts w:cs="Times New Roman"/>
          <w:sz w:val="28"/>
          <w:szCs w:val="28"/>
        </w:rPr>
        <w:t>u 6 như sau:</w:t>
      </w:r>
    </w:p>
    <w:p w:rsidR="00D956E7" w:rsidRPr="00A24BA2" w:rsidRDefault="00D956E7" w:rsidP="007B024F">
      <w:pPr>
        <w:jc w:val="both"/>
        <w:rPr>
          <w:rFonts w:cs="Times New Roman"/>
          <w:b/>
          <w:sz w:val="28"/>
          <w:szCs w:val="28"/>
        </w:rPr>
      </w:pPr>
      <w:r w:rsidRPr="00A24BA2">
        <w:rPr>
          <w:rFonts w:cs="Times New Roman"/>
          <w:b/>
          <w:sz w:val="28"/>
          <w:szCs w:val="28"/>
        </w:rPr>
        <w:t>Điều 6. Vi phạm quy định về kiểm tra, khám sức khỏe thực hiện nghĩa vụ quân sự</w:t>
      </w:r>
    </w:p>
    <w:p w:rsidR="00D956E7" w:rsidRPr="00D956E7" w:rsidRDefault="00D956E7" w:rsidP="007B024F">
      <w:pPr>
        <w:jc w:val="both"/>
        <w:rPr>
          <w:rFonts w:cs="Times New Roman"/>
          <w:sz w:val="28"/>
          <w:szCs w:val="28"/>
        </w:rPr>
      </w:pPr>
      <w:r w:rsidRPr="00D956E7">
        <w:rPr>
          <w:rFonts w:cs="Times New Roman"/>
          <w:sz w:val="28"/>
          <w:szCs w:val="28"/>
        </w:rPr>
        <w:t>1. Phạt tiền từ 10.000.000 đồng đến 12.000.000 đồng đối với hành vi không có mặt đúng thời gian hoặc địa điểm kiểm tra, khám sức khỏe ghi trong lệnh gọi kiểm tra hoặc khám sức khỏe nghĩa vụ quân sự của Chỉ huy trưởng Ban Chỉ huy quân sự cấp huyện theo quy định của Luật Nghĩa vụ quân sự</w:t>
      </w:r>
      <w:r w:rsidR="007B024F">
        <w:rPr>
          <w:rFonts w:cs="Times New Roman"/>
          <w:sz w:val="28"/>
          <w:szCs w:val="28"/>
        </w:rPr>
        <w:t xml:space="preserve"> mà không có lý do chính đáng.</w:t>
      </w:r>
    </w:p>
    <w:p w:rsidR="00D956E7" w:rsidRPr="00D956E7" w:rsidRDefault="00D956E7" w:rsidP="007B024F">
      <w:pPr>
        <w:jc w:val="both"/>
        <w:rPr>
          <w:rFonts w:cs="Times New Roman"/>
          <w:sz w:val="28"/>
          <w:szCs w:val="28"/>
        </w:rPr>
      </w:pPr>
      <w:r w:rsidRPr="00D956E7">
        <w:rPr>
          <w:rFonts w:cs="Times New Roman"/>
          <w:sz w:val="28"/>
          <w:szCs w:val="28"/>
        </w:rPr>
        <w:t>2. Phạt tiền từ 12.000.000 đồng đến 15.000.000 đồng đối với hành vi cố ý không nhận lệnh gọi kiểm tra, khám sức khỏe nghĩa vụ quân sự của Chỉ huy trưởng Ban Chỉ huy quân sự cấp huyện theo quy định của Luật Nghĩa vụ quân sự</w:t>
      </w:r>
      <w:r w:rsidR="007B024F">
        <w:rPr>
          <w:rFonts w:cs="Times New Roman"/>
          <w:sz w:val="28"/>
          <w:szCs w:val="28"/>
        </w:rPr>
        <w:t xml:space="preserve"> mà không có lý do chính đáng.</w:t>
      </w:r>
    </w:p>
    <w:p w:rsidR="00D956E7" w:rsidRPr="00D956E7" w:rsidRDefault="00D956E7" w:rsidP="007B024F">
      <w:pPr>
        <w:jc w:val="both"/>
        <w:rPr>
          <w:rFonts w:cs="Times New Roman"/>
          <w:sz w:val="28"/>
          <w:szCs w:val="28"/>
        </w:rPr>
      </w:pPr>
      <w:r w:rsidRPr="00D956E7">
        <w:rPr>
          <w:rFonts w:cs="Times New Roman"/>
          <w:sz w:val="28"/>
          <w:szCs w:val="28"/>
        </w:rPr>
        <w:lastRenderedPageBreak/>
        <w:t>3. Phạt tiền từ 15.000.000 đồng đến 20.000.000 đồng đối với mộ</w:t>
      </w:r>
      <w:r w:rsidR="007B024F">
        <w:rPr>
          <w:rFonts w:cs="Times New Roman"/>
          <w:sz w:val="28"/>
          <w:szCs w:val="28"/>
        </w:rPr>
        <w:t>t trong các hành vi sau:</w:t>
      </w:r>
    </w:p>
    <w:p w:rsidR="00D956E7" w:rsidRPr="00D956E7" w:rsidRDefault="00D956E7" w:rsidP="007B024F">
      <w:pPr>
        <w:jc w:val="both"/>
        <w:rPr>
          <w:rFonts w:cs="Times New Roman"/>
          <w:sz w:val="28"/>
          <w:szCs w:val="28"/>
        </w:rPr>
      </w:pPr>
      <w:r w:rsidRPr="00D956E7">
        <w:rPr>
          <w:rFonts w:cs="Times New Roman"/>
          <w:sz w:val="28"/>
          <w:szCs w:val="28"/>
        </w:rPr>
        <w:t>a) Người được khám sức khỏe có hành vi gian dối làm sai lệch kết quả phân loại sức khỏe của mình nhằm trốn tránh nghĩa vụ quân sự</w:t>
      </w:r>
      <w:r w:rsidR="007B024F">
        <w:rPr>
          <w:rFonts w:cs="Times New Roman"/>
          <w:sz w:val="28"/>
          <w:szCs w:val="28"/>
        </w:rPr>
        <w:t>;</w:t>
      </w:r>
    </w:p>
    <w:p w:rsidR="00D956E7" w:rsidRPr="00D956E7" w:rsidRDefault="00D956E7" w:rsidP="007B024F">
      <w:pPr>
        <w:jc w:val="both"/>
        <w:rPr>
          <w:rFonts w:cs="Times New Roman"/>
          <w:sz w:val="28"/>
          <w:szCs w:val="28"/>
        </w:rPr>
      </w:pPr>
      <w:r w:rsidRPr="00D956E7">
        <w:rPr>
          <w:rFonts w:cs="Times New Roman"/>
          <w:sz w:val="28"/>
          <w:szCs w:val="28"/>
        </w:rPr>
        <w:t>b) Đưa tiền, tài sản, hoặc lợi ích vật chất khác trị giá đến dưới 2.000.000 đồng cho cán bộ, nhân viên y tế hoặc người khác để làm sai lệch kết quả phân loại sức khỏe của người được kiểm tra hoặc người được khám sức khỏe nghĩa vụ quân sự nhằm trốn tránh nghĩa vụ quân sự</w:t>
      </w:r>
      <w:r w:rsidR="007B024F">
        <w:rPr>
          <w:rFonts w:cs="Times New Roman"/>
          <w:sz w:val="28"/>
          <w:szCs w:val="28"/>
        </w:rPr>
        <w:t>.</w:t>
      </w:r>
    </w:p>
    <w:p w:rsidR="00D956E7" w:rsidRPr="00D956E7" w:rsidRDefault="00D956E7" w:rsidP="007B024F">
      <w:pPr>
        <w:jc w:val="both"/>
        <w:rPr>
          <w:rFonts w:cs="Times New Roman"/>
          <w:sz w:val="28"/>
          <w:szCs w:val="28"/>
        </w:rPr>
      </w:pPr>
      <w:r w:rsidRPr="00D956E7">
        <w:rPr>
          <w:rFonts w:cs="Times New Roman"/>
          <w:sz w:val="28"/>
          <w:szCs w:val="28"/>
        </w:rPr>
        <w:t>4. Phạt tiền từ 25.000.000 đồng đến 35.000.000 đồng đối với hành vi không chấp hành lệnh gọi kiểm tra, khám sức khỏe nghĩa vụ quân sự</w:t>
      </w:r>
      <w:r w:rsidR="007B024F">
        <w:rPr>
          <w:rFonts w:cs="Times New Roman"/>
          <w:sz w:val="28"/>
          <w:szCs w:val="28"/>
        </w:rPr>
        <w:t>.”.</w:t>
      </w:r>
    </w:p>
    <w:p w:rsidR="00D956E7" w:rsidRPr="00D956E7" w:rsidRDefault="00D956E7" w:rsidP="007B024F">
      <w:pPr>
        <w:jc w:val="both"/>
        <w:rPr>
          <w:rFonts w:cs="Times New Roman"/>
          <w:sz w:val="28"/>
          <w:szCs w:val="28"/>
        </w:rPr>
      </w:pPr>
      <w:r w:rsidRPr="00D956E7">
        <w:rPr>
          <w:rFonts w:cs="Times New Roman"/>
          <w:sz w:val="28"/>
          <w:szCs w:val="28"/>
        </w:rPr>
        <w:t>2. Sửa đổi, bổ sung Điề</w:t>
      </w:r>
      <w:r w:rsidR="007C2924">
        <w:rPr>
          <w:rFonts w:cs="Times New Roman"/>
          <w:sz w:val="28"/>
          <w:szCs w:val="28"/>
        </w:rPr>
        <w:t>u 7 như sau:</w:t>
      </w:r>
    </w:p>
    <w:p w:rsidR="00D956E7" w:rsidRPr="007B024F" w:rsidRDefault="00D956E7" w:rsidP="007B024F">
      <w:pPr>
        <w:jc w:val="both"/>
        <w:rPr>
          <w:rFonts w:cs="Times New Roman"/>
          <w:b/>
          <w:sz w:val="28"/>
          <w:szCs w:val="28"/>
        </w:rPr>
      </w:pPr>
      <w:r w:rsidRPr="007B024F">
        <w:rPr>
          <w:rFonts w:cs="Times New Roman"/>
          <w:b/>
          <w:sz w:val="28"/>
          <w:szCs w:val="28"/>
        </w:rPr>
        <w:t>Điều 7. Vi phạm quy định về nhậ</w:t>
      </w:r>
      <w:r w:rsidR="007B024F" w:rsidRPr="007B024F">
        <w:rPr>
          <w:rFonts w:cs="Times New Roman"/>
          <w:b/>
          <w:sz w:val="28"/>
          <w:szCs w:val="28"/>
        </w:rPr>
        <w:t>p ngũ</w:t>
      </w:r>
    </w:p>
    <w:p w:rsidR="00D956E7" w:rsidRPr="00D956E7" w:rsidRDefault="00D956E7" w:rsidP="007B024F">
      <w:pPr>
        <w:jc w:val="both"/>
        <w:rPr>
          <w:rFonts w:cs="Times New Roman"/>
          <w:sz w:val="28"/>
          <w:szCs w:val="28"/>
        </w:rPr>
      </w:pPr>
      <w:r w:rsidRPr="00D956E7">
        <w:rPr>
          <w:rFonts w:cs="Times New Roman"/>
          <w:sz w:val="28"/>
          <w:szCs w:val="28"/>
        </w:rPr>
        <w:t>1. Phạt tiền từ 30.000.000 đồng đến 40.000.000 đồng đối với hành vi không có mặt đúng thời gian hoặc địa điểm tập trung ghi trong lệnh gọi nhập ngũ</w:t>
      </w:r>
      <w:r w:rsidR="007B024F">
        <w:rPr>
          <w:rFonts w:cs="Times New Roman"/>
          <w:sz w:val="28"/>
          <w:szCs w:val="28"/>
        </w:rPr>
        <w:t xml:space="preserve"> mà không có lý do chính đáng.</w:t>
      </w:r>
    </w:p>
    <w:p w:rsidR="00D956E7" w:rsidRPr="007C2924" w:rsidRDefault="00D956E7" w:rsidP="007B024F">
      <w:pPr>
        <w:jc w:val="both"/>
        <w:rPr>
          <w:rFonts w:cs="Times New Roman"/>
          <w:color w:val="FF0000"/>
          <w:sz w:val="28"/>
          <w:szCs w:val="28"/>
        </w:rPr>
      </w:pPr>
      <w:r w:rsidRPr="00D956E7">
        <w:rPr>
          <w:rFonts w:cs="Times New Roman"/>
          <w:sz w:val="28"/>
          <w:szCs w:val="28"/>
        </w:rPr>
        <w:t xml:space="preserve">2. Phạt tiền từ 40.000.000 đồng đến 50.000.000 đồng đối với hành vi gian dối nhằm trốn tránh thực hiện lệnh gọi nhập ngũ sau khi đã có kết quả khám tuyển sức khỏe nghĩa vụ quân sự đủ điều kiện nhập ngũ theo quy định. </w:t>
      </w:r>
      <w:bookmarkStart w:id="0" w:name="_GoBack"/>
      <w:bookmarkEnd w:id="0"/>
    </w:p>
    <w:p w:rsidR="00D956E7" w:rsidRPr="00D956E7" w:rsidRDefault="00D956E7" w:rsidP="007B024F">
      <w:pPr>
        <w:jc w:val="both"/>
        <w:rPr>
          <w:rFonts w:cs="Times New Roman"/>
          <w:sz w:val="28"/>
          <w:szCs w:val="28"/>
        </w:rPr>
      </w:pPr>
      <w:r w:rsidRPr="00D956E7">
        <w:rPr>
          <w:rFonts w:cs="Times New Roman"/>
          <w:sz w:val="28"/>
          <w:szCs w:val="28"/>
        </w:rPr>
        <w:t>3. Phạt tiền từ 50.000.000 đồng đến 75.000.000 đồng đối với hành vi không chấp hành lệnh gọi nhập ngũ, trừ trường hợp quy định tại khoản 1 và khoản 2 Điề</w:t>
      </w:r>
      <w:r w:rsidR="007B024F">
        <w:rPr>
          <w:rFonts w:cs="Times New Roman"/>
          <w:sz w:val="28"/>
          <w:szCs w:val="28"/>
        </w:rPr>
        <w:t>u này.</w:t>
      </w:r>
    </w:p>
    <w:p w:rsidR="00D956E7" w:rsidRPr="00D956E7" w:rsidRDefault="00D956E7" w:rsidP="007B024F">
      <w:pPr>
        <w:jc w:val="both"/>
        <w:rPr>
          <w:rFonts w:cs="Times New Roman"/>
          <w:sz w:val="28"/>
          <w:szCs w:val="28"/>
        </w:rPr>
      </w:pPr>
      <w:r w:rsidRPr="00D956E7">
        <w:rPr>
          <w:rFonts w:cs="Times New Roman"/>
          <w:sz w:val="28"/>
          <w:szCs w:val="28"/>
        </w:rPr>
        <w:t>4. Biện pháp khắc phục hậu quả: Buộc thực hiện nghĩa vụ quân sự đối với người có hành vi vi phạm quy định tại khoản 1, khoản 2 và khoản 3 Điề</w:t>
      </w:r>
      <w:r w:rsidR="007B024F">
        <w:rPr>
          <w:rFonts w:cs="Times New Roman"/>
          <w:sz w:val="28"/>
          <w:szCs w:val="28"/>
        </w:rPr>
        <w:t>u này.”.</w:t>
      </w:r>
    </w:p>
    <w:p w:rsidR="00D956E7" w:rsidRPr="00D956E7" w:rsidRDefault="00D956E7" w:rsidP="007B024F">
      <w:pPr>
        <w:jc w:val="both"/>
        <w:rPr>
          <w:rFonts w:cs="Times New Roman"/>
          <w:sz w:val="28"/>
          <w:szCs w:val="28"/>
        </w:rPr>
      </w:pPr>
      <w:r w:rsidRPr="00D956E7">
        <w:rPr>
          <w:rFonts w:cs="Times New Roman"/>
          <w:sz w:val="28"/>
          <w:szCs w:val="28"/>
        </w:rPr>
        <w:t>3. Sửa đổi, bổ sung Điề</w:t>
      </w:r>
      <w:r w:rsidR="007B024F">
        <w:rPr>
          <w:rFonts w:cs="Times New Roman"/>
          <w:sz w:val="28"/>
          <w:szCs w:val="28"/>
        </w:rPr>
        <w:t>u 9 như sau:</w:t>
      </w:r>
    </w:p>
    <w:p w:rsidR="00D956E7" w:rsidRPr="007B024F" w:rsidRDefault="00D956E7" w:rsidP="007B024F">
      <w:pPr>
        <w:jc w:val="both"/>
        <w:rPr>
          <w:rFonts w:cs="Times New Roman"/>
          <w:b/>
          <w:sz w:val="28"/>
          <w:szCs w:val="28"/>
        </w:rPr>
      </w:pPr>
      <w:r w:rsidRPr="007B024F">
        <w:rPr>
          <w:rFonts w:cs="Times New Roman"/>
          <w:b/>
          <w:sz w:val="28"/>
          <w:szCs w:val="28"/>
        </w:rPr>
        <w:t>Điều 9. Vi phạm các quy định về thực hiện nghĩa vụ quân sự</w:t>
      </w:r>
    </w:p>
    <w:p w:rsidR="00D956E7" w:rsidRPr="00D956E7" w:rsidRDefault="00D956E7" w:rsidP="007B024F">
      <w:pPr>
        <w:jc w:val="both"/>
        <w:rPr>
          <w:rFonts w:cs="Times New Roman"/>
          <w:sz w:val="28"/>
          <w:szCs w:val="28"/>
        </w:rPr>
      </w:pPr>
      <w:r w:rsidRPr="00D956E7">
        <w:rPr>
          <w:rFonts w:cs="Times New Roman"/>
          <w:sz w:val="28"/>
          <w:szCs w:val="28"/>
        </w:rPr>
        <w:t>1. Phạt tiền từ 10.000.000 đồng đến 15.000.000 đồng đối với mộ</w:t>
      </w:r>
      <w:r w:rsidR="007B024F">
        <w:rPr>
          <w:rFonts w:cs="Times New Roman"/>
          <w:sz w:val="28"/>
          <w:szCs w:val="28"/>
        </w:rPr>
        <w:t>t trong các hành vi sau:</w:t>
      </w:r>
    </w:p>
    <w:p w:rsidR="00D956E7" w:rsidRPr="00D956E7" w:rsidRDefault="00D956E7" w:rsidP="007B024F">
      <w:pPr>
        <w:jc w:val="both"/>
        <w:rPr>
          <w:rFonts w:cs="Times New Roman"/>
          <w:sz w:val="28"/>
          <w:szCs w:val="28"/>
        </w:rPr>
      </w:pPr>
      <w:r w:rsidRPr="00D956E7">
        <w:rPr>
          <w:rFonts w:cs="Times New Roman"/>
          <w:sz w:val="28"/>
          <w:szCs w:val="28"/>
        </w:rPr>
        <w:t>a) Báo cáo không đầy đủ danh sách công dân nam đủ 17 tuổi trong năm, công dân nữ có ngành nghề chuyên môn phù hợp với yêu cầu của Quân đội nhân dân trong độ tuổi thực hiện nghĩa vụ quân sự từ đủ 18 tuổi đến hết 40 tuổi; báo cáo không đầy đủ số lượng quân nhân dự bị và người sẵn sàng nhập ngũ ở cơ quan, tổ chức mình theo quy đị</w:t>
      </w:r>
      <w:r w:rsidR="007B024F">
        <w:rPr>
          <w:rFonts w:cs="Times New Roman"/>
          <w:sz w:val="28"/>
          <w:szCs w:val="28"/>
        </w:rPr>
        <w:t>nh;</w:t>
      </w:r>
    </w:p>
    <w:p w:rsidR="00D956E7" w:rsidRPr="00D956E7" w:rsidRDefault="00D956E7" w:rsidP="007B024F">
      <w:pPr>
        <w:jc w:val="both"/>
        <w:rPr>
          <w:rFonts w:cs="Times New Roman"/>
          <w:sz w:val="28"/>
          <w:szCs w:val="28"/>
        </w:rPr>
      </w:pPr>
      <w:r w:rsidRPr="00D956E7">
        <w:rPr>
          <w:rFonts w:cs="Times New Roman"/>
          <w:sz w:val="28"/>
          <w:szCs w:val="28"/>
        </w:rPr>
        <w:t xml:space="preserve">b) Cố ý báo cáo không chính xác danh sách công dân nam đủ 17 tuổi trong năm, công dân nữ có ngành nghề chuyên môn phù hợp với yêu cầu của Quân đội nhân dân trong độ tuổi thực hiện nghĩa vụ quân sự từ đủ 18 tuổi đến hết 40 tuổi; báo cáo </w:t>
      </w:r>
      <w:r w:rsidRPr="00D956E7">
        <w:rPr>
          <w:rFonts w:cs="Times New Roman"/>
          <w:sz w:val="28"/>
          <w:szCs w:val="28"/>
        </w:rPr>
        <w:lastRenderedPageBreak/>
        <w:t>không chính xác số lượng quân nhân dự bị và người sẵn sàng nhập ngũ ở cơ quan, tổ chức mình theo quy đị</w:t>
      </w:r>
      <w:r w:rsidR="007B024F">
        <w:rPr>
          <w:rFonts w:cs="Times New Roman"/>
          <w:sz w:val="28"/>
          <w:szCs w:val="28"/>
        </w:rPr>
        <w:t>nh.</w:t>
      </w:r>
    </w:p>
    <w:p w:rsidR="00D956E7" w:rsidRPr="00D956E7" w:rsidRDefault="00D956E7" w:rsidP="007B024F">
      <w:pPr>
        <w:jc w:val="both"/>
        <w:rPr>
          <w:rFonts w:cs="Times New Roman"/>
          <w:sz w:val="28"/>
          <w:szCs w:val="28"/>
        </w:rPr>
      </w:pPr>
      <w:r w:rsidRPr="00D956E7">
        <w:rPr>
          <w:rFonts w:cs="Times New Roman"/>
          <w:sz w:val="28"/>
          <w:szCs w:val="28"/>
        </w:rPr>
        <w:t>2. Phạt tiền từ 15.000.000 đồng đến 20.000.000 đồng đối với mộ</w:t>
      </w:r>
      <w:r w:rsidR="007B024F">
        <w:rPr>
          <w:rFonts w:cs="Times New Roman"/>
          <w:sz w:val="28"/>
          <w:szCs w:val="28"/>
        </w:rPr>
        <w:t>t trong các hành vi sau:</w:t>
      </w:r>
    </w:p>
    <w:p w:rsidR="00D956E7" w:rsidRPr="00D956E7" w:rsidRDefault="00D956E7" w:rsidP="007B024F">
      <w:pPr>
        <w:jc w:val="both"/>
        <w:rPr>
          <w:rFonts w:cs="Times New Roman"/>
          <w:sz w:val="28"/>
          <w:szCs w:val="28"/>
        </w:rPr>
      </w:pPr>
      <w:r w:rsidRPr="00D956E7">
        <w:rPr>
          <w:rFonts w:cs="Times New Roman"/>
          <w:sz w:val="28"/>
          <w:szCs w:val="28"/>
        </w:rPr>
        <w:t>a) Không báo cáo danh sách công dân nam đủ 17 tuổi trong năm, công dân nữ có ngành nghề chuyên môn phù hợp với yêu cầu của Quân đội nhân dân từ đủ 18 tuổi đến hết 40 tuổ</w:t>
      </w:r>
      <w:r w:rsidR="007B024F">
        <w:rPr>
          <w:rFonts w:cs="Times New Roman"/>
          <w:sz w:val="28"/>
          <w:szCs w:val="28"/>
        </w:rPr>
        <w:t>i;</w:t>
      </w:r>
    </w:p>
    <w:p w:rsidR="00D956E7" w:rsidRPr="00D956E7" w:rsidRDefault="00D956E7" w:rsidP="007B024F">
      <w:pPr>
        <w:jc w:val="both"/>
        <w:rPr>
          <w:rFonts w:cs="Times New Roman"/>
          <w:sz w:val="28"/>
          <w:szCs w:val="28"/>
        </w:rPr>
      </w:pPr>
      <w:r w:rsidRPr="00D956E7">
        <w:rPr>
          <w:rFonts w:cs="Times New Roman"/>
          <w:sz w:val="28"/>
          <w:szCs w:val="28"/>
        </w:rPr>
        <w:t>b) Không báo cáo số lượng quân nhân dự bị và người sẵn sàng nhập ngũ ở cơ quan, tổ chức mình theo quy đị</w:t>
      </w:r>
      <w:r w:rsidR="007B024F">
        <w:rPr>
          <w:rFonts w:cs="Times New Roman"/>
          <w:sz w:val="28"/>
          <w:szCs w:val="28"/>
        </w:rPr>
        <w:t>nh.</w:t>
      </w:r>
    </w:p>
    <w:p w:rsidR="00D956E7" w:rsidRPr="00D956E7" w:rsidRDefault="00D956E7" w:rsidP="007B024F">
      <w:pPr>
        <w:jc w:val="both"/>
        <w:rPr>
          <w:rFonts w:cs="Times New Roman"/>
          <w:sz w:val="28"/>
          <w:szCs w:val="28"/>
        </w:rPr>
      </w:pPr>
      <w:r w:rsidRPr="00D956E7">
        <w:rPr>
          <w:rFonts w:cs="Times New Roman"/>
          <w:sz w:val="28"/>
          <w:szCs w:val="28"/>
        </w:rPr>
        <w:t>3. Phạt tiền từ 20.000.000 đồng đến 30.000.000 đồng đối với hành vi không tiếp nhận trở lại trường học; không tiếp nhận và bố trí việc làm cho hạ sĩ quan, binh sĩ đã hoàn thành nghĩa vụ quân sự trở về cơ quan, tổ chức cũ làm việ</w:t>
      </w:r>
      <w:r w:rsidR="007B024F">
        <w:rPr>
          <w:rFonts w:cs="Times New Roman"/>
          <w:sz w:val="28"/>
          <w:szCs w:val="28"/>
        </w:rPr>
        <w:t>c.</w:t>
      </w:r>
    </w:p>
    <w:p w:rsidR="00D956E7" w:rsidRPr="00D956E7" w:rsidRDefault="00D956E7" w:rsidP="007B024F">
      <w:pPr>
        <w:jc w:val="both"/>
        <w:rPr>
          <w:rFonts w:cs="Times New Roman"/>
          <w:sz w:val="28"/>
          <w:szCs w:val="28"/>
        </w:rPr>
      </w:pPr>
      <w:r w:rsidRPr="00D956E7">
        <w:rPr>
          <w:rFonts w:cs="Times New Roman"/>
          <w:sz w:val="28"/>
          <w:szCs w:val="28"/>
        </w:rPr>
        <w:t>4. Biện pháp khắc phục hậu quả</w:t>
      </w:r>
      <w:r w:rsidR="007B024F">
        <w:rPr>
          <w:rFonts w:cs="Times New Roman"/>
          <w:sz w:val="28"/>
          <w:szCs w:val="28"/>
        </w:rPr>
        <w:t>:</w:t>
      </w:r>
    </w:p>
    <w:p w:rsidR="00D956E7" w:rsidRPr="00D956E7" w:rsidRDefault="00D956E7" w:rsidP="007B024F">
      <w:pPr>
        <w:jc w:val="both"/>
        <w:rPr>
          <w:rFonts w:cs="Times New Roman"/>
          <w:sz w:val="28"/>
          <w:szCs w:val="28"/>
        </w:rPr>
      </w:pPr>
      <w:r w:rsidRPr="00D956E7">
        <w:rPr>
          <w:rFonts w:cs="Times New Roman"/>
          <w:sz w:val="28"/>
          <w:szCs w:val="28"/>
        </w:rPr>
        <w:t>a) Buộc thực hiện việc báo cáo theo quy định đối với hành vi vi phạm quy định tại khoản 1 và khoản 2 Điề</w:t>
      </w:r>
      <w:r w:rsidR="007B024F">
        <w:rPr>
          <w:rFonts w:cs="Times New Roman"/>
          <w:sz w:val="28"/>
          <w:szCs w:val="28"/>
        </w:rPr>
        <w:t>u này;</w:t>
      </w:r>
    </w:p>
    <w:p w:rsidR="00D956E7" w:rsidRPr="00D956E7" w:rsidRDefault="00D956E7" w:rsidP="007B024F">
      <w:pPr>
        <w:jc w:val="both"/>
        <w:rPr>
          <w:rFonts w:cs="Times New Roman"/>
          <w:sz w:val="28"/>
          <w:szCs w:val="28"/>
        </w:rPr>
      </w:pPr>
      <w:r w:rsidRPr="00D956E7">
        <w:rPr>
          <w:rFonts w:cs="Times New Roman"/>
          <w:sz w:val="28"/>
          <w:szCs w:val="28"/>
        </w:rPr>
        <w:t>b) Buộc tiếp nhận trở lại trường học; tiếp nhận và bố trí việc làm cho hạ sĩ quan, binh sĩ đã hoàn thành nghĩa vụ quân sự trở về cơ quan, tổ chức cũ làm việc đối với hành vi vi phạm quy định tại khoản 3 Điều này.”.</w:t>
      </w:r>
    </w:p>
    <w:p w:rsidR="00D956E7" w:rsidRPr="00D956E7" w:rsidRDefault="00D956E7" w:rsidP="007B024F">
      <w:pPr>
        <w:jc w:val="both"/>
        <w:rPr>
          <w:rFonts w:cs="Times New Roman"/>
          <w:sz w:val="28"/>
          <w:szCs w:val="28"/>
        </w:rPr>
      </w:pPr>
      <w:r w:rsidRPr="00D956E7">
        <w:rPr>
          <w:rFonts w:cs="Times New Roman"/>
          <w:sz w:val="28"/>
          <w:szCs w:val="28"/>
        </w:rPr>
        <w:t>Nghĩa vụ quân sự là nghĩa vụ vẻ vang của công dân phục vụ trong Quân đội nhân dân Việt Nam, vì vậy mọi công dân đến tuổi nhập ngũ phải có trách nhiệm làm tròn nghĩa vụ quân sự theo quy định của pháp luậ</w:t>
      </w:r>
      <w:r w:rsidR="007C2924">
        <w:rPr>
          <w:rFonts w:cs="Times New Roman"/>
          <w:sz w:val="28"/>
          <w:szCs w:val="28"/>
        </w:rPr>
        <w:t>t.</w:t>
      </w:r>
    </w:p>
    <w:sectPr w:rsidR="00D956E7" w:rsidRPr="00D956E7" w:rsidSect="007B024F">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2F"/>
    <w:rsid w:val="00102D57"/>
    <w:rsid w:val="002D1014"/>
    <w:rsid w:val="003611DF"/>
    <w:rsid w:val="00475B86"/>
    <w:rsid w:val="007B024F"/>
    <w:rsid w:val="007C2924"/>
    <w:rsid w:val="00815EB1"/>
    <w:rsid w:val="0084076B"/>
    <w:rsid w:val="008778E3"/>
    <w:rsid w:val="00A24BA2"/>
    <w:rsid w:val="00AB0C22"/>
    <w:rsid w:val="00B1622F"/>
    <w:rsid w:val="00C71C56"/>
    <w:rsid w:val="00D956E7"/>
    <w:rsid w:val="00E66175"/>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3BC9"/>
  <w15:chartTrackingRefBased/>
  <w15:docId w15:val="{BD5846B0-3091-4B88-B904-FE7D5247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2438</Words>
  <Characters>13901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2024-10-29T02:02:00Z</dcterms:created>
  <dcterms:modified xsi:type="dcterms:W3CDTF">2024-10-29T02:49:00Z</dcterms:modified>
</cp:coreProperties>
</file>